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F15" w:rsidRPr="00DF76D3" w:rsidRDefault="002C4F15" w:rsidP="002C4F15">
      <w:pPr>
        <w:spacing w:line="360" w:lineRule="auto"/>
        <w:jc w:val="center"/>
        <w:outlineLvl w:val="0"/>
        <w:rPr>
          <w:rFonts w:ascii="Arial" w:hAnsi="Arial" w:cs="Arial"/>
          <w:sz w:val="22"/>
          <w:szCs w:val="22"/>
        </w:rPr>
      </w:pPr>
      <w:r w:rsidRPr="005C3F40">
        <w:rPr>
          <w:rFonts w:ascii="Arial" w:hAnsi="Arial" w:cs="Arial"/>
          <w:sz w:val="22"/>
          <w:szCs w:val="22"/>
        </w:rPr>
        <w:t>UMOWA Nr WIL/WZ</w:t>
      </w:r>
      <w:r>
        <w:rPr>
          <w:rFonts w:ascii="Arial" w:hAnsi="Arial" w:cs="Arial"/>
          <w:sz w:val="22"/>
          <w:szCs w:val="22"/>
        </w:rPr>
        <w:t>N</w:t>
      </w:r>
      <w:r w:rsidRPr="005C3F40">
        <w:rPr>
          <w:rFonts w:ascii="Arial" w:hAnsi="Arial" w:cs="Arial"/>
          <w:sz w:val="22"/>
          <w:szCs w:val="22"/>
        </w:rPr>
        <w:t>/B//II/5/1/</w:t>
      </w:r>
      <w:r>
        <w:rPr>
          <w:rFonts w:ascii="Arial" w:hAnsi="Arial" w:cs="Arial"/>
          <w:sz w:val="22"/>
          <w:szCs w:val="22"/>
        </w:rPr>
        <w:t xml:space="preserve">        </w:t>
      </w:r>
      <w:r w:rsidRPr="005C3F40">
        <w:rPr>
          <w:rFonts w:ascii="Arial" w:hAnsi="Arial" w:cs="Arial"/>
          <w:sz w:val="22"/>
          <w:szCs w:val="22"/>
        </w:rPr>
        <w:t>/</w:t>
      </w:r>
      <w:r>
        <w:rPr>
          <w:rFonts w:ascii="Arial" w:hAnsi="Arial" w:cs="Arial"/>
          <w:sz w:val="22"/>
          <w:szCs w:val="22"/>
        </w:rPr>
        <w:t>LU/2016/</w:t>
      </w:r>
    </w:p>
    <w:p w:rsidR="002C4F15" w:rsidRPr="00BC3A1C" w:rsidRDefault="002C4F15" w:rsidP="002C4F15">
      <w:pPr>
        <w:spacing w:line="360" w:lineRule="auto"/>
        <w:ind w:right="-22"/>
        <w:jc w:val="both"/>
        <w:rPr>
          <w:rFonts w:ascii="Arial" w:hAnsi="Arial" w:cs="Arial"/>
          <w:sz w:val="22"/>
          <w:szCs w:val="22"/>
        </w:rPr>
      </w:pPr>
      <w:r>
        <w:rPr>
          <w:rFonts w:ascii="Arial" w:hAnsi="Arial" w:cs="Arial"/>
          <w:sz w:val="22"/>
          <w:szCs w:val="22"/>
        </w:rPr>
        <w:t>zawa</w:t>
      </w:r>
      <w:r w:rsidR="001E6606">
        <w:rPr>
          <w:rFonts w:ascii="Arial" w:hAnsi="Arial" w:cs="Arial"/>
          <w:sz w:val="22"/>
          <w:szCs w:val="22"/>
        </w:rPr>
        <w:t>rta w dniu             .2016 r.</w:t>
      </w:r>
      <w:r>
        <w:rPr>
          <w:rFonts w:ascii="Arial" w:hAnsi="Arial" w:cs="Arial"/>
          <w:sz w:val="22"/>
          <w:szCs w:val="22"/>
        </w:rPr>
        <w:t xml:space="preserve"> </w:t>
      </w:r>
      <w:r w:rsidRPr="00BC3A1C">
        <w:rPr>
          <w:rFonts w:ascii="Arial" w:hAnsi="Arial" w:cs="Arial"/>
          <w:sz w:val="22"/>
          <w:szCs w:val="22"/>
        </w:rPr>
        <w:t xml:space="preserve">w Warszawie </w:t>
      </w:r>
      <w:r>
        <w:rPr>
          <w:rFonts w:ascii="Arial" w:hAnsi="Arial" w:cs="Arial"/>
          <w:sz w:val="22"/>
          <w:szCs w:val="22"/>
        </w:rPr>
        <w:t>umowa pomiędzy:</w:t>
      </w:r>
    </w:p>
    <w:p w:rsidR="002C4F15" w:rsidRDefault="002C4F15" w:rsidP="002C4F15">
      <w:pPr>
        <w:spacing w:after="120"/>
        <w:ind w:right="-23"/>
        <w:jc w:val="both"/>
        <w:rPr>
          <w:rFonts w:ascii="Arial" w:hAnsi="Arial" w:cs="Arial"/>
          <w:sz w:val="22"/>
          <w:szCs w:val="22"/>
        </w:rPr>
      </w:pPr>
      <w:r w:rsidRPr="00827C8B">
        <w:rPr>
          <w:rFonts w:ascii="Arial" w:hAnsi="Arial" w:cs="Arial"/>
          <w:bCs/>
          <w:sz w:val="22"/>
          <w:szCs w:val="22"/>
        </w:rPr>
        <w:t>Miastem Stołecznym Warszawa – Dzielnicą Wilanów,</w:t>
      </w:r>
      <w:r w:rsidRPr="00BC3A1C">
        <w:rPr>
          <w:rFonts w:ascii="Arial" w:hAnsi="Arial" w:cs="Arial"/>
          <w:b/>
          <w:bCs/>
          <w:sz w:val="22"/>
          <w:szCs w:val="22"/>
        </w:rPr>
        <w:t xml:space="preserve"> </w:t>
      </w:r>
      <w:r w:rsidRPr="00BC3A1C">
        <w:rPr>
          <w:rFonts w:ascii="Arial" w:hAnsi="Arial" w:cs="Arial"/>
          <w:sz w:val="22"/>
          <w:szCs w:val="22"/>
        </w:rPr>
        <w:t>02-</w:t>
      </w:r>
      <w:r>
        <w:rPr>
          <w:rFonts w:ascii="Arial" w:hAnsi="Arial" w:cs="Arial"/>
          <w:sz w:val="22"/>
          <w:szCs w:val="22"/>
        </w:rPr>
        <w:t>797</w:t>
      </w:r>
      <w:r w:rsidRPr="00BC3A1C">
        <w:rPr>
          <w:rFonts w:ascii="Arial" w:hAnsi="Arial" w:cs="Arial"/>
          <w:sz w:val="22"/>
          <w:szCs w:val="22"/>
        </w:rPr>
        <w:t xml:space="preserve"> Warszawa, ul. </w:t>
      </w:r>
      <w:r>
        <w:rPr>
          <w:rFonts w:ascii="Arial" w:hAnsi="Arial" w:cs="Arial"/>
          <w:sz w:val="22"/>
          <w:szCs w:val="22"/>
        </w:rPr>
        <w:t>Franciszka Klimczaka 2</w:t>
      </w:r>
      <w:r w:rsidRPr="00BC3A1C">
        <w:rPr>
          <w:rFonts w:ascii="Arial" w:hAnsi="Arial" w:cs="Arial"/>
          <w:sz w:val="22"/>
          <w:szCs w:val="22"/>
        </w:rPr>
        <w:t>, NIP: 525-224-84-81, REGON: 015259640-00160, reprezentowanym przez:</w:t>
      </w:r>
    </w:p>
    <w:p w:rsidR="002C4F15" w:rsidRDefault="002C4F15" w:rsidP="002C4F15">
      <w:pPr>
        <w:ind w:right="-22"/>
        <w:jc w:val="both"/>
        <w:rPr>
          <w:rFonts w:ascii="Arial" w:hAnsi="Arial" w:cs="Arial"/>
          <w:sz w:val="22"/>
          <w:szCs w:val="22"/>
        </w:rPr>
      </w:pPr>
      <w:r w:rsidRPr="00BC3A1C">
        <w:rPr>
          <w:rFonts w:ascii="Arial" w:hAnsi="Arial" w:cs="Arial"/>
          <w:sz w:val="22"/>
          <w:szCs w:val="22"/>
        </w:rPr>
        <w:t>-</w:t>
      </w:r>
      <w:r>
        <w:rPr>
          <w:rFonts w:ascii="Arial" w:hAnsi="Arial" w:cs="Arial"/>
          <w:sz w:val="22"/>
          <w:szCs w:val="22"/>
        </w:rPr>
        <w:t xml:space="preserve"> Pana Artura Buczyńskiego </w:t>
      </w:r>
      <w:r w:rsidRPr="00BC3A1C">
        <w:rPr>
          <w:rFonts w:ascii="Arial" w:hAnsi="Arial" w:cs="Arial"/>
          <w:sz w:val="22"/>
          <w:szCs w:val="22"/>
        </w:rPr>
        <w:t xml:space="preserve">– </w:t>
      </w:r>
      <w:r>
        <w:rPr>
          <w:rFonts w:ascii="Arial" w:hAnsi="Arial" w:cs="Arial"/>
          <w:sz w:val="22"/>
          <w:szCs w:val="22"/>
        </w:rPr>
        <w:t xml:space="preserve">Zastępcę </w:t>
      </w:r>
      <w:r w:rsidRPr="00BC3A1C">
        <w:rPr>
          <w:rFonts w:ascii="Arial" w:hAnsi="Arial" w:cs="Arial"/>
          <w:sz w:val="22"/>
          <w:szCs w:val="22"/>
        </w:rPr>
        <w:t>Burmistrza Dzielnicy Wilanów</w:t>
      </w:r>
      <w:r>
        <w:rPr>
          <w:rFonts w:ascii="Arial" w:hAnsi="Arial" w:cs="Arial"/>
          <w:sz w:val="22"/>
          <w:szCs w:val="22"/>
        </w:rPr>
        <w:t xml:space="preserve"> m.st.</w:t>
      </w:r>
      <w:r w:rsidR="001E6606">
        <w:rPr>
          <w:rFonts w:ascii="Arial" w:hAnsi="Arial" w:cs="Arial"/>
          <w:sz w:val="22"/>
          <w:szCs w:val="22"/>
        </w:rPr>
        <w:t xml:space="preserve"> </w:t>
      </w:r>
      <w:bookmarkStart w:id="0" w:name="_GoBack"/>
      <w:bookmarkEnd w:id="0"/>
      <w:r>
        <w:rPr>
          <w:rFonts w:ascii="Arial" w:hAnsi="Arial" w:cs="Arial"/>
          <w:sz w:val="22"/>
          <w:szCs w:val="22"/>
        </w:rPr>
        <w:t>Warszawy</w:t>
      </w:r>
      <w:r w:rsidRPr="00BC3A1C">
        <w:rPr>
          <w:rFonts w:ascii="Arial" w:hAnsi="Arial" w:cs="Arial"/>
          <w:sz w:val="22"/>
          <w:szCs w:val="22"/>
        </w:rPr>
        <w:t xml:space="preserve"> działającego na podstawie pełnomocnictwa Prezydenta m.st. Warszawy nr </w:t>
      </w:r>
      <w:r>
        <w:rPr>
          <w:rFonts w:ascii="Arial" w:hAnsi="Arial" w:cs="Arial"/>
          <w:sz w:val="22"/>
          <w:szCs w:val="22"/>
        </w:rPr>
        <w:t>GP-0052/965/2011</w:t>
      </w:r>
      <w:r w:rsidRPr="00BC3A1C">
        <w:rPr>
          <w:rFonts w:ascii="Arial" w:hAnsi="Arial" w:cs="Arial"/>
          <w:sz w:val="22"/>
          <w:szCs w:val="22"/>
        </w:rPr>
        <w:t xml:space="preserve">z dnia </w:t>
      </w:r>
      <w:r>
        <w:rPr>
          <w:rFonts w:ascii="Arial" w:hAnsi="Arial" w:cs="Arial"/>
          <w:sz w:val="22"/>
          <w:szCs w:val="22"/>
        </w:rPr>
        <w:t>24.02.2011 r.</w:t>
      </w:r>
    </w:p>
    <w:p w:rsidR="002C4F15" w:rsidRDefault="002C4F15" w:rsidP="002C4F15">
      <w:pPr>
        <w:ind w:right="-22"/>
        <w:jc w:val="both"/>
        <w:rPr>
          <w:rFonts w:ascii="Arial" w:hAnsi="Arial" w:cs="Arial"/>
          <w:sz w:val="22"/>
          <w:szCs w:val="22"/>
        </w:rPr>
      </w:pPr>
      <w:r>
        <w:rPr>
          <w:rFonts w:ascii="Arial" w:hAnsi="Arial" w:cs="Arial"/>
          <w:sz w:val="22"/>
          <w:szCs w:val="22"/>
        </w:rPr>
        <w:t>oraz</w:t>
      </w:r>
    </w:p>
    <w:p w:rsidR="002C4F15" w:rsidRDefault="002C4F15" w:rsidP="002C4F15">
      <w:pPr>
        <w:pStyle w:val="HTML-wstpniesformatowany"/>
        <w:jc w:val="both"/>
        <w:rPr>
          <w:rFonts w:ascii="Arial" w:hAnsi="Arial" w:cs="Arial"/>
          <w:sz w:val="22"/>
          <w:szCs w:val="22"/>
        </w:rPr>
      </w:pPr>
      <w:r>
        <w:rPr>
          <w:rFonts w:ascii="Arial" w:hAnsi="Arial" w:cs="Arial"/>
          <w:bCs/>
          <w:sz w:val="22"/>
          <w:szCs w:val="22"/>
        </w:rPr>
        <w:t xml:space="preserve"> - Pana Tomasza </w:t>
      </w:r>
      <w:proofErr w:type="spellStart"/>
      <w:r>
        <w:rPr>
          <w:rFonts w:ascii="Arial" w:hAnsi="Arial" w:cs="Arial"/>
          <w:bCs/>
          <w:sz w:val="22"/>
          <w:szCs w:val="22"/>
        </w:rPr>
        <w:t>Ciorgonia</w:t>
      </w:r>
      <w:proofErr w:type="spellEnd"/>
      <w:r>
        <w:rPr>
          <w:rFonts w:ascii="Arial" w:hAnsi="Arial" w:cs="Arial"/>
          <w:bCs/>
          <w:sz w:val="22"/>
          <w:szCs w:val="22"/>
        </w:rPr>
        <w:t xml:space="preserve"> – Zastępcę Burmistrza Dzielnicy Wilanów m.st. Warszawy,</w:t>
      </w:r>
    </w:p>
    <w:p w:rsidR="002C4F15" w:rsidRDefault="002C4F15" w:rsidP="002C4F15">
      <w:pPr>
        <w:pStyle w:val="HTML-wstpniesformatowany"/>
        <w:jc w:val="both"/>
        <w:rPr>
          <w:rFonts w:ascii="Arial" w:hAnsi="Arial" w:cs="Arial"/>
          <w:sz w:val="22"/>
          <w:szCs w:val="22"/>
        </w:rPr>
      </w:pPr>
      <w:r>
        <w:rPr>
          <w:rFonts w:ascii="Arial" w:hAnsi="Arial" w:cs="Arial"/>
          <w:sz w:val="22"/>
          <w:szCs w:val="22"/>
        </w:rPr>
        <w:t xml:space="preserve">na podstawie pełnomocnictwa Prezydenta m.st. Warszawy nr GP-0052/876/2011 z dnia 22.02.2011 r., </w:t>
      </w:r>
    </w:p>
    <w:p w:rsidR="002C4F15" w:rsidRDefault="002C4F15" w:rsidP="002C4F15">
      <w:pPr>
        <w:pStyle w:val="HTML-wstpniesformatowany"/>
        <w:jc w:val="both"/>
        <w:rPr>
          <w:rFonts w:ascii="Arial" w:hAnsi="Arial" w:cs="Arial"/>
          <w:sz w:val="22"/>
          <w:szCs w:val="22"/>
        </w:rPr>
      </w:pPr>
      <w:r>
        <w:rPr>
          <w:rFonts w:ascii="Arial" w:hAnsi="Arial" w:cs="Arial"/>
          <w:sz w:val="22"/>
          <w:szCs w:val="22"/>
        </w:rPr>
        <w:t xml:space="preserve">zwanym w dalszej części umowy „Zamawiającym”, </w:t>
      </w:r>
    </w:p>
    <w:p w:rsidR="002C4F15" w:rsidRDefault="002C4F15" w:rsidP="002C4F15">
      <w:pPr>
        <w:jc w:val="both"/>
        <w:rPr>
          <w:rFonts w:ascii="Arial" w:hAnsi="Arial" w:cs="Arial"/>
          <w:sz w:val="22"/>
          <w:szCs w:val="22"/>
        </w:rPr>
      </w:pPr>
      <w:r>
        <w:rPr>
          <w:rFonts w:ascii="Arial" w:hAnsi="Arial" w:cs="Arial"/>
          <w:sz w:val="22"/>
          <w:szCs w:val="22"/>
        </w:rPr>
        <w:t xml:space="preserve">a </w:t>
      </w:r>
    </w:p>
    <w:p w:rsidR="002C4F15" w:rsidRDefault="002C4F15" w:rsidP="002C4F15">
      <w:pPr>
        <w:jc w:val="both"/>
        <w:rPr>
          <w:rFonts w:ascii="Arial" w:hAnsi="Arial" w:cs="Arial"/>
          <w:sz w:val="22"/>
          <w:szCs w:val="22"/>
        </w:rPr>
      </w:pPr>
      <w:r>
        <w:rPr>
          <w:rFonts w:ascii="Arial" w:hAnsi="Arial" w:cs="Arial"/>
          <w:sz w:val="22"/>
          <w:szCs w:val="22"/>
        </w:rPr>
        <w:t>…………………………………………………………………………………………………………..,</w:t>
      </w:r>
    </w:p>
    <w:p w:rsidR="002C4F15" w:rsidRDefault="002C4F15" w:rsidP="002C4F15">
      <w:pPr>
        <w:jc w:val="both"/>
        <w:rPr>
          <w:rFonts w:ascii="Arial" w:hAnsi="Arial" w:cs="Arial"/>
          <w:sz w:val="22"/>
          <w:szCs w:val="22"/>
        </w:rPr>
      </w:pPr>
      <w:r>
        <w:rPr>
          <w:rFonts w:ascii="Arial" w:hAnsi="Arial" w:cs="Arial"/>
          <w:sz w:val="22"/>
          <w:szCs w:val="22"/>
        </w:rPr>
        <w:t>…………………………………………………………………………………………………………..</w:t>
      </w:r>
    </w:p>
    <w:p w:rsidR="002C4F15" w:rsidRDefault="002C4F15" w:rsidP="002C4F15">
      <w:pPr>
        <w:jc w:val="both"/>
        <w:rPr>
          <w:rFonts w:ascii="Arial" w:hAnsi="Arial" w:cs="Arial"/>
          <w:sz w:val="22"/>
          <w:szCs w:val="22"/>
        </w:rPr>
      </w:pPr>
      <w:r>
        <w:rPr>
          <w:rFonts w:ascii="Arial" w:hAnsi="Arial" w:cs="Arial"/>
          <w:sz w:val="22"/>
          <w:szCs w:val="22"/>
        </w:rPr>
        <w:t>…………………………………………………………………………………………………………..</w:t>
      </w:r>
    </w:p>
    <w:p w:rsidR="002C4F15" w:rsidRDefault="002C4F15" w:rsidP="002C4F15">
      <w:pPr>
        <w:jc w:val="both"/>
        <w:rPr>
          <w:rFonts w:ascii="Arial" w:hAnsi="Arial" w:cs="Arial"/>
          <w:sz w:val="22"/>
          <w:szCs w:val="22"/>
        </w:rPr>
      </w:pPr>
      <w:r>
        <w:rPr>
          <w:rFonts w:ascii="Arial" w:hAnsi="Arial" w:cs="Arial"/>
          <w:sz w:val="22"/>
          <w:szCs w:val="22"/>
        </w:rPr>
        <w:t>Posiadającym/-ą koncesję na prowadzenie działalności gospodarczej w zakresie usług ochrony osób i mienia wydaną przez Ministra Spraw Wewnętrznych i Administracji w dniu …………………... pod numerem rejestru ……………………., NIP: …………………, REGON: ……………………….., reprezentowanym/-ą  przez:</w:t>
      </w:r>
    </w:p>
    <w:p w:rsidR="002C4F15" w:rsidRDefault="002C4F15" w:rsidP="002C4F15">
      <w:pPr>
        <w:jc w:val="both"/>
        <w:rPr>
          <w:rFonts w:ascii="Arial" w:hAnsi="Arial" w:cs="Arial"/>
          <w:sz w:val="22"/>
          <w:szCs w:val="22"/>
        </w:rPr>
      </w:pPr>
      <w:r>
        <w:rPr>
          <w:rFonts w:ascii="Arial" w:hAnsi="Arial" w:cs="Arial"/>
          <w:sz w:val="22"/>
          <w:szCs w:val="22"/>
        </w:rPr>
        <w:t>……………………………………………………….</w:t>
      </w:r>
    </w:p>
    <w:p w:rsidR="002C4F15" w:rsidRDefault="002C4F15" w:rsidP="002C4F15">
      <w:pPr>
        <w:ind w:right="23"/>
        <w:jc w:val="both"/>
        <w:rPr>
          <w:rFonts w:ascii="Arial" w:hAnsi="Arial" w:cs="Arial"/>
          <w:sz w:val="22"/>
          <w:szCs w:val="22"/>
        </w:rPr>
      </w:pPr>
      <w:r>
        <w:rPr>
          <w:rFonts w:ascii="Arial" w:hAnsi="Arial" w:cs="Arial"/>
          <w:sz w:val="22"/>
          <w:szCs w:val="22"/>
        </w:rPr>
        <w:t xml:space="preserve">zwanym w dalszej części umowy „ Wykonawcą”, </w:t>
      </w:r>
    </w:p>
    <w:p w:rsidR="002C4F15" w:rsidRDefault="002C4F15" w:rsidP="002C4F15">
      <w:pPr>
        <w:spacing w:after="120" w:line="276" w:lineRule="auto"/>
        <w:ind w:left="68"/>
        <w:jc w:val="both"/>
        <w:rPr>
          <w:rFonts w:ascii="Arial" w:hAnsi="Arial" w:cs="Arial"/>
          <w:sz w:val="22"/>
          <w:szCs w:val="22"/>
        </w:rPr>
      </w:pPr>
      <w:r w:rsidRPr="008A7B62">
        <w:rPr>
          <w:rFonts w:ascii="Arial" w:hAnsi="Arial" w:cs="Arial"/>
          <w:sz w:val="22"/>
          <w:szCs w:val="22"/>
        </w:rPr>
        <w:t xml:space="preserve">w wyniku </w:t>
      </w:r>
      <w:r w:rsidRPr="004F6F59">
        <w:rPr>
          <w:rFonts w:ascii="Arial" w:hAnsi="Arial" w:cs="Arial"/>
          <w:sz w:val="22"/>
          <w:szCs w:val="22"/>
        </w:rPr>
        <w:t>rozstrzygnięcia postępowania przetargowego przeprowadzonego w trybie przetargu nieograniczonego zakończonego aukcją e</w:t>
      </w:r>
      <w:r>
        <w:rPr>
          <w:rFonts w:ascii="Arial" w:hAnsi="Arial" w:cs="Arial"/>
          <w:sz w:val="22"/>
          <w:szCs w:val="22"/>
        </w:rPr>
        <w:t>lektroniczną zgodnie z art. 39 i</w:t>
      </w:r>
      <w:r w:rsidRPr="004F6F59">
        <w:rPr>
          <w:rFonts w:ascii="Arial" w:hAnsi="Arial" w:cs="Arial"/>
          <w:sz w:val="22"/>
          <w:szCs w:val="22"/>
        </w:rPr>
        <w:t xml:space="preserve"> art. 91a </w:t>
      </w:r>
      <w:r w:rsidRPr="008A7B62">
        <w:rPr>
          <w:rFonts w:ascii="Arial" w:hAnsi="Arial" w:cs="Arial"/>
          <w:sz w:val="22"/>
          <w:szCs w:val="22"/>
        </w:rPr>
        <w:t>ustawy z dnia 29 stycznia 2004 r. Prawo Zamówień Publicznych</w:t>
      </w:r>
      <w:r>
        <w:rPr>
          <w:rFonts w:ascii="Arial" w:hAnsi="Arial" w:cs="Arial"/>
          <w:sz w:val="22"/>
          <w:szCs w:val="22"/>
        </w:rPr>
        <w:t xml:space="preserve"> o następującej treści: </w:t>
      </w:r>
    </w:p>
    <w:p w:rsidR="002C4F15" w:rsidRDefault="002C4F15" w:rsidP="002C4F15">
      <w:pPr>
        <w:ind w:right="23"/>
        <w:jc w:val="both"/>
        <w:rPr>
          <w:rFonts w:ascii="Arial" w:hAnsi="Arial" w:cs="Arial"/>
          <w:sz w:val="22"/>
          <w:szCs w:val="22"/>
        </w:rPr>
      </w:pPr>
      <w:r>
        <w:rPr>
          <w:rFonts w:ascii="Arial" w:hAnsi="Arial" w:cs="Arial"/>
          <w:sz w:val="22"/>
          <w:szCs w:val="22"/>
        </w:rPr>
        <w:t xml:space="preserve"> </w:t>
      </w:r>
    </w:p>
    <w:p w:rsidR="002C4F15" w:rsidRDefault="002C4F15" w:rsidP="002C4F15">
      <w:pPr>
        <w:jc w:val="center"/>
        <w:rPr>
          <w:rFonts w:ascii="Arial" w:hAnsi="Arial" w:cs="Arial"/>
          <w:b/>
          <w:sz w:val="22"/>
          <w:szCs w:val="22"/>
        </w:rPr>
      </w:pPr>
      <w:r w:rsidRPr="00DF76D3">
        <w:rPr>
          <w:rFonts w:ascii="Arial" w:hAnsi="Arial" w:cs="Arial"/>
          <w:b/>
          <w:sz w:val="22"/>
          <w:szCs w:val="22"/>
        </w:rPr>
        <w:t>§ 1</w:t>
      </w:r>
    </w:p>
    <w:p w:rsidR="002C4F15" w:rsidRPr="00DF76D3" w:rsidRDefault="002C4F15" w:rsidP="002C4F15">
      <w:pPr>
        <w:spacing w:line="360" w:lineRule="auto"/>
        <w:jc w:val="center"/>
        <w:rPr>
          <w:rFonts w:ascii="Arial" w:hAnsi="Arial" w:cs="Arial"/>
          <w:b/>
          <w:sz w:val="22"/>
          <w:szCs w:val="22"/>
        </w:rPr>
      </w:pPr>
      <w:r>
        <w:rPr>
          <w:rFonts w:ascii="Arial" w:hAnsi="Arial" w:cs="Arial"/>
          <w:b/>
          <w:sz w:val="22"/>
          <w:szCs w:val="22"/>
        </w:rPr>
        <w:t>Przedmiot umowy</w:t>
      </w:r>
    </w:p>
    <w:p w:rsidR="002C4F15" w:rsidRDefault="002C4F15" w:rsidP="002C4F15">
      <w:pPr>
        <w:pStyle w:val="Tekstpodstawowywcity"/>
        <w:tabs>
          <w:tab w:val="left" w:pos="284"/>
        </w:tabs>
        <w:spacing w:after="120"/>
        <w:ind w:left="289" w:hanging="289"/>
        <w:rPr>
          <w:rFonts w:ascii="Arial" w:hAnsi="Arial" w:cs="Arial"/>
          <w:sz w:val="22"/>
          <w:szCs w:val="22"/>
        </w:rPr>
      </w:pPr>
      <w:r w:rsidRPr="00DF76D3">
        <w:rPr>
          <w:rFonts w:ascii="Arial" w:hAnsi="Arial" w:cs="Arial"/>
          <w:sz w:val="22"/>
          <w:szCs w:val="22"/>
        </w:rPr>
        <w:t>1.</w:t>
      </w:r>
      <w:r w:rsidRPr="00DF76D3">
        <w:rPr>
          <w:rFonts w:ascii="Arial" w:hAnsi="Arial" w:cs="Arial"/>
          <w:sz w:val="22"/>
          <w:szCs w:val="22"/>
        </w:rPr>
        <w:tab/>
        <w:t>Zamawiający zleca, a Wykonawca zobowiązuje się do</w:t>
      </w:r>
      <w:r>
        <w:rPr>
          <w:rFonts w:ascii="Arial" w:hAnsi="Arial" w:cs="Arial"/>
          <w:sz w:val="22"/>
          <w:szCs w:val="22"/>
        </w:rPr>
        <w:t xml:space="preserve"> </w:t>
      </w:r>
      <w:r w:rsidRPr="00EA13C9">
        <w:rPr>
          <w:rFonts w:ascii="Arial" w:hAnsi="Arial" w:cs="Arial"/>
          <w:sz w:val="22"/>
          <w:szCs w:val="22"/>
        </w:rPr>
        <w:t>ochron</w:t>
      </w:r>
      <w:r>
        <w:rPr>
          <w:rFonts w:ascii="Arial" w:hAnsi="Arial" w:cs="Arial"/>
          <w:sz w:val="22"/>
          <w:szCs w:val="22"/>
        </w:rPr>
        <w:t>y fizycznej</w:t>
      </w:r>
      <w:r w:rsidRPr="00EA13C9">
        <w:rPr>
          <w:rFonts w:ascii="Arial" w:hAnsi="Arial" w:cs="Arial"/>
          <w:sz w:val="22"/>
          <w:szCs w:val="22"/>
        </w:rPr>
        <w:t xml:space="preserve"> osób i mienia </w:t>
      </w:r>
      <w:r>
        <w:rPr>
          <w:rFonts w:ascii="Arial" w:hAnsi="Arial" w:cs="Arial"/>
          <w:sz w:val="22"/>
          <w:szCs w:val="22"/>
        </w:rPr>
        <w:t>budynku położonego przy ul. Przyczółkowej 27A w Warszawie</w:t>
      </w:r>
      <w:r w:rsidRPr="00EA13C9">
        <w:rPr>
          <w:rFonts w:ascii="Arial" w:hAnsi="Arial" w:cs="Arial"/>
          <w:sz w:val="22"/>
          <w:szCs w:val="22"/>
        </w:rPr>
        <w:t xml:space="preserve"> </w:t>
      </w:r>
      <w:r>
        <w:rPr>
          <w:rFonts w:ascii="Arial" w:hAnsi="Arial" w:cs="Arial"/>
          <w:sz w:val="22"/>
          <w:szCs w:val="22"/>
        </w:rPr>
        <w:t>wraz z terenem przyległym  obejmującym działkę o nr. ewidencyjnym</w:t>
      </w:r>
      <w:r w:rsidRPr="00EA13C9">
        <w:rPr>
          <w:rFonts w:ascii="Arial" w:hAnsi="Arial" w:cs="Arial"/>
          <w:sz w:val="22"/>
          <w:szCs w:val="22"/>
        </w:rPr>
        <w:t xml:space="preserve"> </w:t>
      </w:r>
      <w:r>
        <w:rPr>
          <w:rFonts w:ascii="Arial" w:hAnsi="Arial" w:cs="Arial"/>
          <w:sz w:val="22"/>
          <w:szCs w:val="22"/>
        </w:rPr>
        <w:t>13/3 z obrębu 1-06-85 stanowiących własność</w:t>
      </w:r>
      <w:r w:rsidRPr="00EA13C9">
        <w:rPr>
          <w:rFonts w:ascii="Arial" w:hAnsi="Arial" w:cs="Arial"/>
          <w:sz w:val="22"/>
          <w:szCs w:val="22"/>
        </w:rPr>
        <w:t xml:space="preserve"> m.st. Warszawy</w:t>
      </w:r>
      <w:r>
        <w:rPr>
          <w:rFonts w:ascii="Arial" w:hAnsi="Arial" w:cs="Arial"/>
          <w:sz w:val="22"/>
          <w:szCs w:val="22"/>
        </w:rPr>
        <w:t xml:space="preserve"> i zwanych dalej „Obiektem</w:t>
      </w:r>
      <w:r w:rsidRPr="00DF76D3">
        <w:rPr>
          <w:rFonts w:ascii="Arial" w:hAnsi="Arial" w:cs="Arial"/>
          <w:sz w:val="22"/>
          <w:szCs w:val="22"/>
        </w:rPr>
        <w:t xml:space="preserve">”, </w:t>
      </w:r>
      <w:r>
        <w:rPr>
          <w:rFonts w:ascii="Arial" w:hAnsi="Arial" w:cs="Arial"/>
          <w:sz w:val="22"/>
          <w:szCs w:val="22"/>
        </w:rPr>
        <w:t>a w szczególności</w:t>
      </w:r>
      <w:r w:rsidRPr="00DF76D3">
        <w:rPr>
          <w:rFonts w:ascii="Arial" w:hAnsi="Arial" w:cs="Arial"/>
          <w:sz w:val="22"/>
          <w:szCs w:val="22"/>
        </w:rPr>
        <w:t>:</w:t>
      </w:r>
    </w:p>
    <w:p w:rsidR="002C4F15" w:rsidRPr="00DF76D3" w:rsidRDefault="002C4F15" w:rsidP="002C4F15">
      <w:pPr>
        <w:pStyle w:val="Tekstpodstawowywcity"/>
        <w:numPr>
          <w:ilvl w:val="0"/>
          <w:numId w:val="4"/>
        </w:numPr>
        <w:tabs>
          <w:tab w:val="clear" w:pos="360"/>
          <w:tab w:val="num" w:pos="567"/>
        </w:tabs>
        <w:spacing w:line="276" w:lineRule="auto"/>
        <w:ind w:left="567" w:hanging="283"/>
        <w:rPr>
          <w:rFonts w:ascii="Arial" w:hAnsi="Arial" w:cs="Arial"/>
          <w:sz w:val="22"/>
          <w:szCs w:val="22"/>
        </w:rPr>
      </w:pPr>
      <w:r w:rsidRPr="00DF76D3">
        <w:rPr>
          <w:rFonts w:ascii="Arial" w:hAnsi="Arial" w:cs="Arial"/>
          <w:sz w:val="22"/>
          <w:szCs w:val="22"/>
        </w:rPr>
        <w:t xml:space="preserve">Zapewnienia bezpieczeństwa osób znajdujących się w </w:t>
      </w:r>
      <w:r>
        <w:rPr>
          <w:rFonts w:ascii="Arial" w:hAnsi="Arial" w:cs="Arial"/>
          <w:sz w:val="22"/>
          <w:szCs w:val="22"/>
        </w:rPr>
        <w:t>O</w:t>
      </w:r>
      <w:r w:rsidRPr="00DF76D3">
        <w:rPr>
          <w:rFonts w:ascii="Arial" w:hAnsi="Arial" w:cs="Arial"/>
          <w:sz w:val="22"/>
          <w:szCs w:val="22"/>
        </w:rPr>
        <w:t>biek</w:t>
      </w:r>
      <w:r>
        <w:rPr>
          <w:rFonts w:ascii="Arial" w:hAnsi="Arial" w:cs="Arial"/>
          <w:sz w:val="22"/>
          <w:szCs w:val="22"/>
        </w:rPr>
        <w:t>cie</w:t>
      </w:r>
      <w:r w:rsidRPr="00DF76D3">
        <w:rPr>
          <w:rFonts w:ascii="Arial" w:hAnsi="Arial" w:cs="Arial"/>
          <w:sz w:val="22"/>
          <w:szCs w:val="22"/>
        </w:rPr>
        <w:t>,</w:t>
      </w:r>
    </w:p>
    <w:p w:rsidR="002C4F15" w:rsidRPr="00DF76D3" w:rsidRDefault="002C4F15" w:rsidP="002C4F15">
      <w:pPr>
        <w:pStyle w:val="Tekstpodstawowywcity"/>
        <w:numPr>
          <w:ilvl w:val="0"/>
          <w:numId w:val="4"/>
        </w:numPr>
        <w:tabs>
          <w:tab w:val="clear" w:pos="360"/>
          <w:tab w:val="num" w:pos="567"/>
        </w:tabs>
        <w:spacing w:line="276" w:lineRule="auto"/>
        <w:ind w:left="567" w:hanging="283"/>
        <w:rPr>
          <w:rFonts w:ascii="Arial" w:hAnsi="Arial" w:cs="Arial"/>
          <w:sz w:val="22"/>
          <w:szCs w:val="22"/>
        </w:rPr>
      </w:pPr>
      <w:r w:rsidRPr="00DF76D3">
        <w:rPr>
          <w:rFonts w:ascii="Arial" w:hAnsi="Arial" w:cs="Arial"/>
          <w:sz w:val="22"/>
          <w:szCs w:val="22"/>
        </w:rPr>
        <w:t>O</w:t>
      </w:r>
      <w:r>
        <w:rPr>
          <w:rFonts w:ascii="Arial" w:hAnsi="Arial" w:cs="Arial"/>
          <w:sz w:val="22"/>
          <w:szCs w:val="22"/>
        </w:rPr>
        <w:t>chrony wyżej wymienionego</w:t>
      </w:r>
      <w:r w:rsidRPr="00DF76D3">
        <w:rPr>
          <w:rFonts w:ascii="Arial" w:hAnsi="Arial" w:cs="Arial"/>
          <w:sz w:val="22"/>
          <w:szCs w:val="22"/>
        </w:rPr>
        <w:t xml:space="preserve"> </w:t>
      </w:r>
      <w:r>
        <w:rPr>
          <w:rFonts w:ascii="Arial" w:hAnsi="Arial" w:cs="Arial"/>
          <w:sz w:val="22"/>
          <w:szCs w:val="22"/>
        </w:rPr>
        <w:t>O</w:t>
      </w:r>
      <w:r w:rsidRPr="00DF76D3">
        <w:rPr>
          <w:rFonts w:ascii="Arial" w:hAnsi="Arial" w:cs="Arial"/>
          <w:sz w:val="22"/>
          <w:szCs w:val="22"/>
        </w:rPr>
        <w:t>biekt</w:t>
      </w:r>
      <w:r>
        <w:rPr>
          <w:rFonts w:ascii="Arial" w:hAnsi="Arial" w:cs="Arial"/>
          <w:sz w:val="22"/>
          <w:szCs w:val="22"/>
        </w:rPr>
        <w:t xml:space="preserve">u i jego pomieszczeń </w:t>
      </w:r>
      <w:r w:rsidRPr="00DF76D3">
        <w:rPr>
          <w:rFonts w:ascii="Arial" w:hAnsi="Arial" w:cs="Arial"/>
          <w:sz w:val="22"/>
          <w:szCs w:val="22"/>
        </w:rPr>
        <w:t>przed dostępem do ni</w:t>
      </w:r>
      <w:r>
        <w:rPr>
          <w:rFonts w:ascii="Arial" w:hAnsi="Arial" w:cs="Arial"/>
          <w:sz w:val="22"/>
          <w:szCs w:val="22"/>
        </w:rPr>
        <w:t>ego</w:t>
      </w:r>
      <w:r w:rsidRPr="00DF76D3">
        <w:rPr>
          <w:rFonts w:ascii="Arial" w:hAnsi="Arial" w:cs="Arial"/>
          <w:sz w:val="22"/>
          <w:szCs w:val="22"/>
        </w:rPr>
        <w:t xml:space="preserve"> osób nieuprawnionych,</w:t>
      </w:r>
    </w:p>
    <w:p w:rsidR="002C4F15" w:rsidRPr="00DF76D3" w:rsidRDefault="002C4F15" w:rsidP="002C4F15">
      <w:pPr>
        <w:pStyle w:val="Tekstpodstawowywcity"/>
        <w:numPr>
          <w:ilvl w:val="0"/>
          <w:numId w:val="4"/>
        </w:numPr>
        <w:tabs>
          <w:tab w:val="clear" w:pos="360"/>
          <w:tab w:val="num" w:pos="567"/>
          <w:tab w:val="num" w:pos="709"/>
        </w:tabs>
        <w:spacing w:line="276" w:lineRule="auto"/>
        <w:ind w:left="567" w:hanging="283"/>
        <w:rPr>
          <w:rFonts w:ascii="Arial" w:hAnsi="Arial" w:cs="Arial"/>
          <w:sz w:val="22"/>
          <w:szCs w:val="22"/>
        </w:rPr>
      </w:pPr>
      <w:r w:rsidRPr="00DF76D3">
        <w:rPr>
          <w:rFonts w:ascii="Arial" w:hAnsi="Arial" w:cs="Arial"/>
          <w:sz w:val="22"/>
          <w:szCs w:val="22"/>
        </w:rPr>
        <w:t>O</w:t>
      </w:r>
      <w:r>
        <w:rPr>
          <w:rFonts w:ascii="Arial" w:hAnsi="Arial" w:cs="Arial"/>
          <w:sz w:val="22"/>
          <w:szCs w:val="22"/>
        </w:rPr>
        <w:t>chrony mienia znajdującego się w Obiekcie</w:t>
      </w:r>
      <w:r w:rsidRPr="00DF76D3">
        <w:rPr>
          <w:rFonts w:ascii="Arial" w:hAnsi="Arial" w:cs="Arial"/>
          <w:sz w:val="22"/>
          <w:szCs w:val="22"/>
        </w:rPr>
        <w:t xml:space="preserve"> przed kradzieżą, zniszczeniem lub uszkodzeniem,</w:t>
      </w:r>
    </w:p>
    <w:p w:rsidR="002C4F15" w:rsidRPr="00DF76D3" w:rsidRDefault="002C4F15" w:rsidP="002C4F15">
      <w:pPr>
        <w:pStyle w:val="Tekstpodstawowywcity"/>
        <w:numPr>
          <w:ilvl w:val="0"/>
          <w:numId w:val="4"/>
        </w:numPr>
        <w:tabs>
          <w:tab w:val="clear" w:pos="360"/>
          <w:tab w:val="num" w:pos="567"/>
        </w:tabs>
        <w:spacing w:line="276" w:lineRule="auto"/>
        <w:ind w:left="567" w:hanging="283"/>
        <w:rPr>
          <w:rFonts w:ascii="Arial" w:hAnsi="Arial" w:cs="Arial"/>
          <w:sz w:val="22"/>
          <w:szCs w:val="22"/>
        </w:rPr>
      </w:pPr>
      <w:r w:rsidRPr="00DF76D3">
        <w:rPr>
          <w:rFonts w:ascii="Arial" w:hAnsi="Arial" w:cs="Arial"/>
          <w:sz w:val="22"/>
          <w:szCs w:val="22"/>
        </w:rPr>
        <w:t>Zapobiegania zakłóc</w:t>
      </w:r>
      <w:r>
        <w:rPr>
          <w:rFonts w:ascii="Arial" w:hAnsi="Arial" w:cs="Arial"/>
          <w:sz w:val="22"/>
          <w:szCs w:val="22"/>
        </w:rPr>
        <w:t>eniom porządku na terenie Obiektu,</w:t>
      </w:r>
      <w:r w:rsidRPr="00DF76D3">
        <w:rPr>
          <w:rFonts w:ascii="Arial" w:hAnsi="Arial" w:cs="Arial"/>
          <w:sz w:val="22"/>
          <w:szCs w:val="22"/>
        </w:rPr>
        <w:t xml:space="preserve"> oraz powiadamiania </w:t>
      </w:r>
      <w:r>
        <w:rPr>
          <w:rFonts w:ascii="Arial" w:hAnsi="Arial" w:cs="Arial"/>
          <w:sz w:val="22"/>
          <w:szCs w:val="22"/>
        </w:rPr>
        <w:t xml:space="preserve">Wydziału Zarządzania Nieruchomościami dla Dzielnicy Wilanów o </w:t>
      </w:r>
      <w:r w:rsidRPr="00DF76D3">
        <w:rPr>
          <w:rFonts w:ascii="Arial" w:hAnsi="Arial" w:cs="Arial"/>
          <w:sz w:val="22"/>
          <w:szCs w:val="22"/>
        </w:rPr>
        <w:t>zdarzeniach powodujących naruszenie porządku,</w:t>
      </w:r>
    </w:p>
    <w:p w:rsidR="002C4F15" w:rsidRPr="00DF76D3" w:rsidRDefault="002C4F15" w:rsidP="002C4F15">
      <w:pPr>
        <w:pStyle w:val="Tekstpodstawowywcity"/>
        <w:numPr>
          <w:ilvl w:val="0"/>
          <w:numId w:val="4"/>
        </w:numPr>
        <w:tabs>
          <w:tab w:val="clear" w:pos="360"/>
          <w:tab w:val="num" w:pos="567"/>
        </w:tabs>
        <w:spacing w:line="276" w:lineRule="auto"/>
        <w:ind w:left="567" w:hanging="283"/>
        <w:rPr>
          <w:rFonts w:ascii="Arial" w:hAnsi="Arial" w:cs="Arial"/>
          <w:sz w:val="22"/>
          <w:szCs w:val="22"/>
        </w:rPr>
      </w:pPr>
      <w:r w:rsidRPr="00DF76D3">
        <w:rPr>
          <w:rFonts w:ascii="Arial" w:hAnsi="Arial" w:cs="Arial"/>
          <w:sz w:val="22"/>
          <w:szCs w:val="22"/>
        </w:rPr>
        <w:t>Niezwłocznego powiadamiania organów ścigania o czynach przestępnyc</w:t>
      </w:r>
      <w:r>
        <w:rPr>
          <w:rFonts w:ascii="Arial" w:hAnsi="Arial" w:cs="Arial"/>
          <w:sz w:val="22"/>
          <w:szCs w:val="22"/>
        </w:rPr>
        <w:t>h zaistniałych na terenie Obiektu</w:t>
      </w:r>
      <w:r w:rsidRPr="00DF76D3">
        <w:rPr>
          <w:rFonts w:ascii="Arial" w:hAnsi="Arial" w:cs="Arial"/>
          <w:sz w:val="22"/>
          <w:szCs w:val="22"/>
        </w:rPr>
        <w:t xml:space="preserve"> i zabezpieczenia miejsca ich popełnienia do czasu przybycia organów ścigania,</w:t>
      </w:r>
    </w:p>
    <w:p w:rsidR="002C4F15" w:rsidRDefault="002C4F15" w:rsidP="002C4F15">
      <w:pPr>
        <w:pStyle w:val="Tekstpodstawowywcity"/>
        <w:numPr>
          <w:ilvl w:val="0"/>
          <w:numId w:val="4"/>
        </w:numPr>
        <w:tabs>
          <w:tab w:val="clear" w:pos="360"/>
          <w:tab w:val="num" w:pos="567"/>
        </w:tabs>
        <w:spacing w:line="276" w:lineRule="auto"/>
        <w:ind w:left="568" w:hanging="284"/>
        <w:rPr>
          <w:rFonts w:ascii="Arial" w:hAnsi="Arial" w:cs="Arial"/>
          <w:sz w:val="22"/>
          <w:szCs w:val="22"/>
        </w:rPr>
      </w:pPr>
      <w:r w:rsidRPr="00DF76D3">
        <w:rPr>
          <w:rFonts w:ascii="Arial" w:hAnsi="Arial" w:cs="Arial"/>
          <w:sz w:val="22"/>
          <w:szCs w:val="22"/>
        </w:rPr>
        <w:t xml:space="preserve">Prowadzenia </w:t>
      </w:r>
      <w:r>
        <w:rPr>
          <w:rFonts w:ascii="Arial" w:hAnsi="Arial" w:cs="Arial"/>
          <w:sz w:val="22"/>
          <w:szCs w:val="22"/>
        </w:rPr>
        <w:t xml:space="preserve">- </w:t>
      </w:r>
      <w:r w:rsidRPr="00DF76D3">
        <w:rPr>
          <w:rFonts w:ascii="Arial" w:hAnsi="Arial" w:cs="Arial"/>
          <w:sz w:val="22"/>
          <w:szCs w:val="22"/>
        </w:rPr>
        <w:t xml:space="preserve">przewidzianej w </w:t>
      </w:r>
      <w:r>
        <w:rPr>
          <w:rFonts w:ascii="Arial" w:hAnsi="Arial" w:cs="Arial"/>
          <w:sz w:val="22"/>
          <w:szCs w:val="22"/>
        </w:rPr>
        <w:t>załączniku nr 1 zwanym</w:t>
      </w:r>
      <w:r w:rsidRPr="00DF76D3">
        <w:rPr>
          <w:rFonts w:ascii="Arial" w:hAnsi="Arial" w:cs="Arial"/>
          <w:sz w:val="22"/>
          <w:szCs w:val="22"/>
        </w:rPr>
        <w:t xml:space="preserve"> Tabel</w:t>
      </w:r>
      <w:r>
        <w:rPr>
          <w:rFonts w:ascii="Arial" w:hAnsi="Arial" w:cs="Arial"/>
          <w:sz w:val="22"/>
          <w:szCs w:val="22"/>
        </w:rPr>
        <w:t>a</w:t>
      </w:r>
      <w:r w:rsidRPr="00DF76D3">
        <w:rPr>
          <w:rFonts w:ascii="Arial" w:hAnsi="Arial" w:cs="Arial"/>
          <w:sz w:val="22"/>
          <w:szCs w:val="22"/>
        </w:rPr>
        <w:t xml:space="preserve"> </w:t>
      </w:r>
      <w:r>
        <w:rPr>
          <w:rFonts w:ascii="Arial" w:hAnsi="Arial" w:cs="Arial"/>
          <w:sz w:val="22"/>
          <w:szCs w:val="22"/>
        </w:rPr>
        <w:t>S</w:t>
      </w:r>
      <w:r w:rsidRPr="00DF76D3">
        <w:rPr>
          <w:rFonts w:ascii="Arial" w:hAnsi="Arial" w:cs="Arial"/>
          <w:sz w:val="22"/>
          <w:szCs w:val="22"/>
        </w:rPr>
        <w:t xml:space="preserve">łużby </w:t>
      </w:r>
      <w:r>
        <w:rPr>
          <w:rFonts w:ascii="Arial" w:hAnsi="Arial" w:cs="Arial"/>
          <w:sz w:val="22"/>
          <w:szCs w:val="22"/>
        </w:rPr>
        <w:t>O</w:t>
      </w:r>
      <w:r w:rsidRPr="00DF76D3">
        <w:rPr>
          <w:rFonts w:ascii="Arial" w:hAnsi="Arial" w:cs="Arial"/>
          <w:sz w:val="22"/>
          <w:szCs w:val="22"/>
        </w:rPr>
        <w:t>chronnej</w:t>
      </w:r>
      <w:r>
        <w:rPr>
          <w:rFonts w:ascii="Arial" w:hAnsi="Arial" w:cs="Arial"/>
          <w:sz w:val="22"/>
          <w:szCs w:val="22"/>
        </w:rPr>
        <w:t xml:space="preserve"> -</w:t>
      </w:r>
      <w:r w:rsidRPr="00DF76D3">
        <w:rPr>
          <w:rFonts w:ascii="Arial" w:hAnsi="Arial" w:cs="Arial"/>
          <w:sz w:val="22"/>
          <w:szCs w:val="22"/>
        </w:rPr>
        <w:t>dokumentacji</w:t>
      </w:r>
      <w:r>
        <w:rPr>
          <w:rFonts w:ascii="Arial" w:hAnsi="Arial" w:cs="Arial"/>
          <w:sz w:val="22"/>
          <w:szCs w:val="22"/>
        </w:rPr>
        <w:t xml:space="preserve">, </w:t>
      </w:r>
      <w:r w:rsidRPr="00DF76D3">
        <w:rPr>
          <w:rFonts w:ascii="Arial" w:hAnsi="Arial" w:cs="Arial"/>
          <w:sz w:val="22"/>
          <w:szCs w:val="22"/>
        </w:rPr>
        <w:t xml:space="preserve">a zwłaszcza dziennika zmiany zawierającego dane o czasie rozpoczęcia i zakończenia zmiany, obsadzie personalnej zmiany oraz o rozmieszczeniu poszczególnych pracowników ochrony i czasie wykonywania przez nich zadań, a także </w:t>
      </w:r>
      <w:r w:rsidRPr="00DF76D3">
        <w:rPr>
          <w:rFonts w:ascii="Arial" w:hAnsi="Arial" w:cs="Arial"/>
          <w:sz w:val="22"/>
          <w:szCs w:val="22"/>
        </w:rPr>
        <w:lastRenderedPageBreak/>
        <w:t>prowadz</w:t>
      </w:r>
      <w:r>
        <w:rPr>
          <w:rFonts w:ascii="Arial" w:hAnsi="Arial" w:cs="Arial"/>
          <w:sz w:val="22"/>
          <w:szCs w:val="22"/>
        </w:rPr>
        <w:t>enia</w:t>
      </w:r>
      <w:r w:rsidRPr="00DF76D3">
        <w:rPr>
          <w:rFonts w:ascii="Arial" w:hAnsi="Arial" w:cs="Arial"/>
          <w:sz w:val="22"/>
          <w:szCs w:val="22"/>
        </w:rPr>
        <w:t xml:space="preserve"> na bieżąco raport</w:t>
      </w:r>
      <w:r>
        <w:rPr>
          <w:rFonts w:ascii="Arial" w:hAnsi="Arial" w:cs="Arial"/>
          <w:sz w:val="22"/>
          <w:szCs w:val="22"/>
        </w:rPr>
        <w:t>u</w:t>
      </w:r>
      <w:r w:rsidRPr="00DF76D3">
        <w:rPr>
          <w:rFonts w:ascii="Arial" w:hAnsi="Arial" w:cs="Arial"/>
          <w:sz w:val="22"/>
          <w:szCs w:val="22"/>
        </w:rPr>
        <w:t xml:space="preserve"> zmiany z</w:t>
      </w:r>
      <w:r>
        <w:rPr>
          <w:rFonts w:ascii="Arial" w:hAnsi="Arial" w:cs="Arial"/>
          <w:sz w:val="22"/>
          <w:szCs w:val="22"/>
        </w:rPr>
        <w:t>a</w:t>
      </w:r>
      <w:r w:rsidRPr="00DF76D3">
        <w:rPr>
          <w:rFonts w:ascii="Arial" w:hAnsi="Arial" w:cs="Arial"/>
          <w:sz w:val="22"/>
          <w:szCs w:val="22"/>
        </w:rPr>
        <w:t>wierając</w:t>
      </w:r>
      <w:r>
        <w:rPr>
          <w:rFonts w:ascii="Arial" w:hAnsi="Arial" w:cs="Arial"/>
          <w:sz w:val="22"/>
          <w:szCs w:val="22"/>
        </w:rPr>
        <w:t>ego</w:t>
      </w:r>
      <w:r w:rsidRPr="00DF76D3">
        <w:rPr>
          <w:rFonts w:ascii="Arial" w:hAnsi="Arial" w:cs="Arial"/>
          <w:sz w:val="22"/>
          <w:szCs w:val="22"/>
        </w:rPr>
        <w:t xml:space="preserve"> wszystkie istotne informacje dotyczące przyjęcia, przebiegu i przekazania służby ochronnej.</w:t>
      </w:r>
    </w:p>
    <w:p w:rsidR="002C4F15" w:rsidRDefault="002C4F15" w:rsidP="002C4F15">
      <w:pPr>
        <w:pStyle w:val="Tekstpodstawowywcity"/>
        <w:numPr>
          <w:ilvl w:val="0"/>
          <w:numId w:val="4"/>
        </w:numPr>
        <w:tabs>
          <w:tab w:val="clear" w:pos="360"/>
          <w:tab w:val="num" w:pos="567"/>
        </w:tabs>
        <w:spacing w:line="276" w:lineRule="auto"/>
        <w:ind w:left="568" w:hanging="284"/>
        <w:rPr>
          <w:rFonts w:ascii="Arial" w:hAnsi="Arial" w:cs="Arial"/>
          <w:sz w:val="22"/>
          <w:szCs w:val="22"/>
        </w:rPr>
      </w:pPr>
      <w:r w:rsidRPr="003013C0">
        <w:rPr>
          <w:rFonts w:ascii="Arial" w:hAnsi="Arial" w:cs="Arial"/>
          <w:sz w:val="22"/>
          <w:szCs w:val="22"/>
        </w:rPr>
        <w:t xml:space="preserve">Zapewnienia </w:t>
      </w:r>
      <w:r>
        <w:rPr>
          <w:rFonts w:ascii="Arial" w:hAnsi="Arial" w:cs="Arial"/>
          <w:sz w:val="22"/>
          <w:szCs w:val="22"/>
        </w:rPr>
        <w:t>grupy interwencyjnej</w:t>
      </w:r>
      <w:r w:rsidRPr="003013C0">
        <w:rPr>
          <w:rFonts w:ascii="Arial" w:hAnsi="Arial" w:cs="Arial"/>
          <w:sz w:val="22"/>
          <w:szCs w:val="22"/>
        </w:rPr>
        <w:t xml:space="preserve"> </w:t>
      </w:r>
      <w:r>
        <w:rPr>
          <w:rFonts w:ascii="Arial" w:hAnsi="Arial" w:cs="Arial"/>
          <w:sz w:val="22"/>
          <w:szCs w:val="22"/>
        </w:rPr>
        <w:t>mającej obowiązek działać w razie alarmu lub użycia pilota  antynapadowego.</w:t>
      </w:r>
    </w:p>
    <w:p w:rsidR="002C4F15" w:rsidRDefault="002C4F15" w:rsidP="002C4F15">
      <w:pPr>
        <w:spacing w:line="276" w:lineRule="auto"/>
        <w:ind w:left="284" w:hanging="284"/>
        <w:jc w:val="both"/>
        <w:rPr>
          <w:rFonts w:ascii="Arial" w:hAnsi="Arial" w:cs="Arial"/>
          <w:sz w:val="22"/>
          <w:szCs w:val="22"/>
        </w:rPr>
      </w:pPr>
      <w:r w:rsidRPr="006A54E0">
        <w:rPr>
          <w:rFonts w:ascii="Arial" w:hAnsi="Arial" w:cs="Arial"/>
          <w:sz w:val="22"/>
          <w:szCs w:val="22"/>
        </w:rPr>
        <w:t xml:space="preserve">2. </w:t>
      </w:r>
      <w:r w:rsidRPr="001F2362">
        <w:rPr>
          <w:rFonts w:ascii="Arial" w:hAnsi="Arial" w:cs="Arial"/>
          <w:sz w:val="22"/>
          <w:szCs w:val="22"/>
        </w:rPr>
        <w:t>Odpowiedzialność Wykonawcy za mienie znajdujące</w:t>
      </w:r>
      <w:r>
        <w:rPr>
          <w:rFonts w:ascii="Arial" w:hAnsi="Arial" w:cs="Arial"/>
          <w:sz w:val="22"/>
          <w:szCs w:val="22"/>
        </w:rPr>
        <w:t xml:space="preserve"> się</w:t>
      </w:r>
      <w:r w:rsidRPr="001F2362">
        <w:rPr>
          <w:rFonts w:ascii="Arial" w:hAnsi="Arial" w:cs="Arial"/>
          <w:sz w:val="22"/>
          <w:szCs w:val="22"/>
        </w:rPr>
        <w:t xml:space="preserve"> w Obiekcie rozpoczyna się od momentu przejęcia ochrony fizycznej Obiektu</w:t>
      </w:r>
      <w:r>
        <w:rPr>
          <w:rFonts w:ascii="Arial" w:hAnsi="Arial" w:cs="Arial"/>
          <w:sz w:val="22"/>
          <w:szCs w:val="22"/>
        </w:rPr>
        <w:t xml:space="preserve"> </w:t>
      </w:r>
      <w:r w:rsidRPr="009479C3">
        <w:rPr>
          <w:rFonts w:ascii="Arial" w:hAnsi="Arial" w:cs="Arial"/>
          <w:sz w:val="22"/>
          <w:szCs w:val="22"/>
        </w:rPr>
        <w:t>tj. określonego w § 2</w:t>
      </w:r>
      <w:r w:rsidRPr="001F2362">
        <w:rPr>
          <w:rFonts w:ascii="Arial" w:hAnsi="Arial" w:cs="Arial"/>
          <w:sz w:val="22"/>
          <w:szCs w:val="22"/>
        </w:rPr>
        <w:t>.</w:t>
      </w:r>
    </w:p>
    <w:p w:rsidR="002C4F15" w:rsidRPr="009257AA" w:rsidRDefault="002C4F15" w:rsidP="002C4F15">
      <w:pPr>
        <w:pStyle w:val="Tekstpodstawowy"/>
        <w:tabs>
          <w:tab w:val="left" w:pos="284"/>
        </w:tabs>
        <w:rPr>
          <w:b/>
          <w:sz w:val="22"/>
          <w:szCs w:val="22"/>
        </w:rPr>
      </w:pPr>
      <w:r>
        <w:rPr>
          <w:sz w:val="22"/>
          <w:szCs w:val="22"/>
        </w:rPr>
        <w:t>3.</w:t>
      </w:r>
      <w:r w:rsidRPr="009257AA">
        <w:rPr>
          <w:sz w:val="22"/>
          <w:szCs w:val="22"/>
        </w:rPr>
        <w:tab/>
        <w:t>Integralną część umowy stanowią:</w:t>
      </w:r>
    </w:p>
    <w:p w:rsidR="002C4F15" w:rsidRPr="009257AA" w:rsidRDefault="002C4F15" w:rsidP="002C4F15">
      <w:pPr>
        <w:numPr>
          <w:ilvl w:val="0"/>
          <w:numId w:val="5"/>
        </w:numPr>
        <w:tabs>
          <w:tab w:val="clear" w:pos="1428"/>
          <w:tab w:val="num" w:pos="567"/>
        </w:tabs>
        <w:ind w:hanging="1144"/>
        <w:jc w:val="both"/>
        <w:rPr>
          <w:rFonts w:ascii="Arial" w:hAnsi="Arial" w:cs="Arial"/>
          <w:sz w:val="22"/>
          <w:szCs w:val="22"/>
        </w:rPr>
      </w:pPr>
      <w:r w:rsidRPr="009257AA">
        <w:rPr>
          <w:rFonts w:ascii="Arial" w:hAnsi="Arial" w:cs="Arial"/>
          <w:sz w:val="22"/>
          <w:szCs w:val="22"/>
        </w:rPr>
        <w:t xml:space="preserve">Tabela służby ochronnej - załącznik nr </w:t>
      </w:r>
      <w:r>
        <w:rPr>
          <w:rFonts w:ascii="Arial" w:hAnsi="Arial" w:cs="Arial"/>
          <w:sz w:val="22"/>
          <w:szCs w:val="22"/>
        </w:rPr>
        <w:t>1</w:t>
      </w:r>
    </w:p>
    <w:p w:rsidR="002C4F15" w:rsidRPr="009257AA" w:rsidRDefault="002C4F15" w:rsidP="002C4F15">
      <w:pPr>
        <w:numPr>
          <w:ilvl w:val="0"/>
          <w:numId w:val="5"/>
        </w:numPr>
        <w:tabs>
          <w:tab w:val="clear" w:pos="1428"/>
          <w:tab w:val="num" w:pos="567"/>
        </w:tabs>
        <w:ind w:hanging="1144"/>
        <w:jc w:val="both"/>
        <w:rPr>
          <w:rFonts w:ascii="Arial" w:hAnsi="Arial" w:cs="Arial"/>
          <w:sz w:val="22"/>
          <w:szCs w:val="22"/>
        </w:rPr>
      </w:pPr>
      <w:r w:rsidRPr="009257AA">
        <w:rPr>
          <w:rFonts w:ascii="Arial" w:hAnsi="Arial" w:cs="Arial"/>
          <w:sz w:val="22"/>
          <w:szCs w:val="22"/>
        </w:rPr>
        <w:t xml:space="preserve">Grafik </w:t>
      </w:r>
      <w:r>
        <w:rPr>
          <w:rFonts w:ascii="Arial" w:hAnsi="Arial" w:cs="Arial"/>
          <w:sz w:val="22"/>
          <w:szCs w:val="22"/>
        </w:rPr>
        <w:t>ochrony</w:t>
      </w:r>
      <w:r w:rsidRPr="00D3720E">
        <w:rPr>
          <w:rFonts w:ascii="Arial" w:hAnsi="Arial" w:cs="Arial"/>
          <w:sz w:val="22"/>
          <w:szCs w:val="22"/>
        </w:rPr>
        <w:t xml:space="preserve"> </w:t>
      </w:r>
      <w:r>
        <w:rPr>
          <w:rFonts w:ascii="Arial" w:hAnsi="Arial" w:cs="Arial"/>
          <w:sz w:val="22"/>
          <w:szCs w:val="22"/>
        </w:rPr>
        <w:t>O</w:t>
      </w:r>
      <w:r w:rsidRPr="00D3720E">
        <w:rPr>
          <w:rFonts w:ascii="Arial" w:hAnsi="Arial" w:cs="Arial"/>
          <w:sz w:val="22"/>
          <w:szCs w:val="22"/>
        </w:rPr>
        <w:t xml:space="preserve">biektu </w:t>
      </w:r>
      <w:r w:rsidRPr="009257AA">
        <w:rPr>
          <w:rFonts w:ascii="Arial" w:hAnsi="Arial" w:cs="Arial"/>
          <w:sz w:val="22"/>
          <w:szCs w:val="22"/>
        </w:rPr>
        <w:t xml:space="preserve">– załącznik nr </w:t>
      </w:r>
      <w:r>
        <w:rPr>
          <w:rFonts w:ascii="Arial" w:hAnsi="Arial" w:cs="Arial"/>
          <w:sz w:val="22"/>
          <w:szCs w:val="22"/>
        </w:rPr>
        <w:t>2</w:t>
      </w:r>
    </w:p>
    <w:p w:rsidR="002C4F15" w:rsidRDefault="002C4F15" w:rsidP="002C4F15">
      <w:pPr>
        <w:numPr>
          <w:ilvl w:val="0"/>
          <w:numId w:val="5"/>
        </w:numPr>
        <w:tabs>
          <w:tab w:val="clear" w:pos="1428"/>
          <w:tab w:val="num" w:pos="567"/>
        </w:tabs>
        <w:ind w:hanging="1144"/>
        <w:jc w:val="both"/>
        <w:rPr>
          <w:rFonts w:ascii="Arial" w:hAnsi="Arial" w:cs="Arial"/>
          <w:sz w:val="22"/>
          <w:szCs w:val="22"/>
        </w:rPr>
      </w:pPr>
      <w:r w:rsidRPr="009257AA">
        <w:rPr>
          <w:rFonts w:ascii="Arial" w:hAnsi="Arial" w:cs="Arial"/>
          <w:sz w:val="22"/>
          <w:szCs w:val="22"/>
        </w:rPr>
        <w:t xml:space="preserve">Procedura </w:t>
      </w:r>
      <w:r>
        <w:rPr>
          <w:rFonts w:ascii="Arial" w:hAnsi="Arial" w:cs="Arial"/>
          <w:sz w:val="22"/>
          <w:szCs w:val="22"/>
        </w:rPr>
        <w:t>działania</w:t>
      </w:r>
      <w:r w:rsidRPr="009257AA">
        <w:rPr>
          <w:rFonts w:ascii="Arial" w:hAnsi="Arial" w:cs="Arial"/>
          <w:sz w:val="22"/>
          <w:szCs w:val="22"/>
        </w:rPr>
        <w:t xml:space="preserve"> </w:t>
      </w:r>
      <w:r>
        <w:rPr>
          <w:rFonts w:ascii="Arial" w:hAnsi="Arial" w:cs="Arial"/>
          <w:sz w:val="22"/>
          <w:szCs w:val="22"/>
        </w:rPr>
        <w:t>grupy interwencyjnej – załącznik nr 3</w:t>
      </w:r>
    </w:p>
    <w:p w:rsidR="002C4F15" w:rsidRDefault="002C4F15" w:rsidP="002C4F15">
      <w:pPr>
        <w:numPr>
          <w:ilvl w:val="0"/>
          <w:numId w:val="5"/>
        </w:numPr>
        <w:tabs>
          <w:tab w:val="clear" w:pos="1428"/>
          <w:tab w:val="num" w:pos="567"/>
        </w:tabs>
        <w:ind w:hanging="1144"/>
        <w:jc w:val="both"/>
        <w:rPr>
          <w:rFonts w:ascii="Arial" w:hAnsi="Arial" w:cs="Arial"/>
          <w:sz w:val="22"/>
          <w:szCs w:val="22"/>
        </w:rPr>
      </w:pPr>
      <w:r w:rsidRPr="009257AA">
        <w:rPr>
          <w:rFonts w:ascii="Arial" w:hAnsi="Arial" w:cs="Arial"/>
          <w:sz w:val="22"/>
          <w:szCs w:val="22"/>
        </w:rPr>
        <w:t>Imienna lista osób</w:t>
      </w:r>
      <w:r>
        <w:rPr>
          <w:rFonts w:ascii="Arial" w:hAnsi="Arial" w:cs="Arial"/>
          <w:sz w:val="22"/>
          <w:szCs w:val="22"/>
        </w:rPr>
        <w:t xml:space="preserve"> do bezpośredniej ochrony fizycznej Obiektu</w:t>
      </w:r>
      <w:r w:rsidRPr="009257AA">
        <w:rPr>
          <w:rFonts w:ascii="Arial" w:hAnsi="Arial" w:cs="Arial"/>
          <w:sz w:val="22"/>
          <w:szCs w:val="22"/>
        </w:rPr>
        <w:t xml:space="preserve"> – załącznik nr </w:t>
      </w:r>
      <w:r>
        <w:rPr>
          <w:rFonts w:ascii="Arial" w:hAnsi="Arial" w:cs="Arial"/>
          <w:sz w:val="22"/>
          <w:szCs w:val="22"/>
        </w:rPr>
        <w:t>4</w:t>
      </w:r>
    </w:p>
    <w:p w:rsidR="002C4F15" w:rsidRPr="002E2BE8" w:rsidRDefault="002C4F15" w:rsidP="002C4F15">
      <w:pPr>
        <w:jc w:val="center"/>
        <w:rPr>
          <w:rFonts w:ascii="Arial" w:hAnsi="Arial" w:cs="Arial"/>
          <w:b/>
          <w:sz w:val="16"/>
          <w:szCs w:val="16"/>
        </w:rPr>
      </w:pPr>
    </w:p>
    <w:p w:rsidR="002C4F15" w:rsidRPr="0015543A" w:rsidRDefault="002C4F15" w:rsidP="002C4F15">
      <w:pPr>
        <w:jc w:val="center"/>
        <w:rPr>
          <w:rFonts w:ascii="Arial" w:hAnsi="Arial" w:cs="Arial"/>
          <w:b/>
          <w:sz w:val="22"/>
          <w:szCs w:val="22"/>
        </w:rPr>
      </w:pPr>
      <w:r w:rsidRPr="0015543A">
        <w:rPr>
          <w:rFonts w:ascii="Arial" w:hAnsi="Arial" w:cs="Arial"/>
          <w:b/>
          <w:sz w:val="22"/>
          <w:szCs w:val="22"/>
        </w:rPr>
        <w:t>§ 2</w:t>
      </w:r>
    </w:p>
    <w:p w:rsidR="002C4F15" w:rsidRPr="00C44AD4" w:rsidRDefault="002C4F15" w:rsidP="002C4F15">
      <w:pPr>
        <w:spacing w:line="360" w:lineRule="auto"/>
        <w:jc w:val="center"/>
        <w:rPr>
          <w:rFonts w:ascii="Arial" w:hAnsi="Arial" w:cs="Arial"/>
          <w:b/>
          <w:sz w:val="22"/>
          <w:szCs w:val="22"/>
        </w:rPr>
      </w:pPr>
      <w:r w:rsidRPr="00C44AD4">
        <w:rPr>
          <w:rFonts w:ascii="Arial" w:hAnsi="Arial" w:cs="Arial"/>
          <w:b/>
          <w:sz w:val="22"/>
          <w:szCs w:val="22"/>
        </w:rPr>
        <w:t>Termin realizacji</w:t>
      </w:r>
    </w:p>
    <w:p w:rsidR="002C4F15" w:rsidRPr="00D625F6" w:rsidRDefault="002C4F15" w:rsidP="002C4F15">
      <w:pPr>
        <w:jc w:val="both"/>
        <w:rPr>
          <w:rFonts w:ascii="Arial" w:hAnsi="Arial" w:cs="Arial"/>
          <w:sz w:val="22"/>
          <w:szCs w:val="22"/>
        </w:rPr>
      </w:pPr>
      <w:r w:rsidRPr="00D625F6">
        <w:rPr>
          <w:rFonts w:ascii="Arial" w:hAnsi="Arial" w:cs="Arial"/>
          <w:sz w:val="22"/>
          <w:szCs w:val="22"/>
        </w:rPr>
        <w:t xml:space="preserve">Umowa obowiązuje </w:t>
      </w:r>
      <w:r>
        <w:rPr>
          <w:rFonts w:ascii="Arial" w:hAnsi="Arial" w:cs="Arial"/>
          <w:bCs/>
          <w:sz w:val="22"/>
          <w:szCs w:val="22"/>
        </w:rPr>
        <w:t xml:space="preserve">od godz. ……….. dnia …….. .08.2016 </w:t>
      </w:r>
      <w:r w:rsidRPr="00EA13C9">
        <w:rPr>
          <w:rFonts w:ascii="Arial" w:hAnsi="Arial" w:cs="Arial"/>
          <w:bCs/>
          <w:sz w:val="22"/>
          <w:szCs w:val="22"/>
        </w:rPr>
        <w:t>do</w:t>
      </w:r>
      <w:r>
        <w:rPr>
          <w:rFonts w:ascii="Arial" w:hAnsi="Arial" w:cs="Arial"/>
          <w:bCs/>
          <w:sz w:val="22"/>
          <w:szCs w:val="22"/>
        </w:rPr>
        <w:t xml:space="preserve"> godz. 14:00</w:t>
      </w:r>
      <w:r w:rsidRPr="00EA13C9">
        <w:rPr>
          <w:rFonts w:ascii="Arial" w:hAnsi="Arial" w:cs="Arial"/>
          <w:bCs/>
          <w:sz w:val="22"/>
          <w:szCs w:val="22"/>
        </w:rPr>
        <w:t xml:space="preserve"> dnia </w:t>
      </w:r>
      <w:r>
        <w:rPr>
          <w:rFonts w:ascii="Arial" w:hAnsi="Arial" w:cs="Arial"/>
          <w:bCs/>
          <w:sz w:val="22"/>
          <w:szCs w:val="22"/>
        </w:rPr>
        <w:t>11.12.2017</w:t>
      </w:r>
      <w:r w:rsidRPr="00EA13C9">
        <w:rPr>
          <w:rFonts w:ascii="Arial" w:hAnsi="Arial" w:cs="Arial"/>
          <w:bCs/>
          <w:sz w:val="22"/>
          <w:szCs w:val="22"/>
        </w:rPr>
        <w:t xml:space="preserve"> r.</w:t>
      </w:r>
    </w:p>
    <w:p w:rsidR="002C4F15" w:rsidRPr="002E2BE8" w:rsidRDefault="002C4F15" w:rsidP="002C4F15">
      <w:pPr>
        <w:jc w:val="center"/>
        <w:rPr>
          <w:rFonts w:ascii="Arial" w:hAnsi="Arial" w:cs="Arial"/>
          <w:b/>
          <w:sz w:val="16"/>
          <w:szCs w:val="16"/>
        </w:rPr>
      </w:pPr>
    </w:p>
    <w:p w:rsidR="002C4F15" w:rsidRDefault="002C4F15" w:rsidP="002C4F15">
      <w:pPr>
        <w:jc w:val="center"/>
        <w:rPr>
          <w:rFonts w:ascii="Arial" w:hAnsi="Arial" w:cs="Arial"/>
          <w:b/>
          <w:sz w:val="22"/>
          <w:szCs w:val="22"/>
        </w:rPr>
      </w:pPr>
      <w:r w:rsidRPr="009257AA">
        <w:rPr>
          <w:rFonts w:ascii="Arial" w:hAnsi="Arial" w:cs="Arial"/>
          <w:b/>
          <w:sz w:val="22"/>
          <w:szCs w:val="22"/>
        </w:rPr>
        <w:t xml:space="preserve">§ </w:t>
      </w:r>
      <w:r>
        <w:rPr>
          <w:rFonts w:ascii="Arial" w:hAnsi="Arial" w:cs="Arial"/>
          <w:b/>
          <w:sz w:val="22"/>
          <w:szCs w:val="22"/>
        </w:rPr>
        <w:t>3</w:t>
      </w:r>
    </w:p>
    <w:p w:rsidR="002C4F15" w:rsidRDefault="002C4F15" w:rsidP="002C4F15">
      <w:pPr>
        <w:spacing w:line="276" w:lineRule="auto"/>
        <w:jc w:val="center"/>
        <w:rPr>
          <w:rFonts w:ascii="Arial" w:hAnsi="Arial" w:cs="Arial"/>
          <w:b/>
          <w:sz w:val="22"/>
          <w:szCs w:val="22"/>
        </w:rPr>
      </w:pPr>
      <w:r>
        <w:rPr>
          <w:rFonts w:ascii="Arial" w:hAnsi="Arial" w:cs="Arial"/>
          <w:b/>
          <w:sz w:val="22"/>
          <w:szCs w:val="22"/>
        </w:rPr>
        <w:t>Podwykonawcy</w:t>
      </w:r>
    </w:p>
    <w:p w:rsidR="002C4F15" w:rsidRDefault="002C4F15" w:rsidP="002C4F15">
      <w:pPr>
        <w:pStyle w:val="StylIwony"/>
        <w:numPr>
          <w:ilvl w:val="0"/>
          <w:numId w:val="8"/>
        </w:numPr>
        <w:overflowPunct/>
        <w:autoSpaceDE/>
        <w:autoSpaceDN/>
        <w:adjustRightInd/>
        <w:spacing w:before="0" w:after="0"/>
        <w:ind w:left="284" w:hanging="218"/>
        <w:textAlignment w:val="auto"/>
        <w:rPr>
          <w:rFonts w:ascii="Arial" w:hAnsi="Arial" w:cs="Arial"/>
          <w:sz w:val="22"/>
          <w:szCs w:val="22"/>
        </w:rPr>
      </w:pPr>
      <w:r>
        <w:rPr>
          <w:rFonts w:ascii="Arial" w:hAnsi="Arial" w:cs="Arial"/>
          <w:sz w:val="22"/>
          <w:szCs w:val="22"/>
        </w:rPr>
        <w:t>Strony ustalają, że przedmiot Umowy zostanie wykonany:</w:t>
      </w:r>
    </w:p>
    <w:p w:rsidR="002C4F15" w:rsidRPr="008544B6" w:rsidRDefault="002C4F15" w:rsidP="002C4F15">
      <w:pPr>
        <w:ind w:left="284" w:hanging="218"/>
        <w:jc w:val="both"/>
        <w:rPr>
          <w:rFonts w:ascii="Arial" w:hAnsi="Arial" w:cs="Arial"/>
          <w:sz w:val="22"/>
          <w:szCs w:val="22"/>
        </w:rPr>
      </w:pPr>
      <w:r w:rsidRPr="008544B6">
        <w:rPr>
          <w:rFonts w:ascii="Arial" w:hAnsi="Arial" w:cs="Arial"/>
          <w:sz w:val="22"/>
          <w:szCs w:val="22"/>
        </w:rPr>
        <w:t xml:space="preserve">    - osobiście</w:t>
      </w:r>
    </w:p>
    <w:p w:rsidR="002C4F15" w:rsidRPr="008544B6" w:rsidRDefault="002C4F15" w:rsidP="002C4F15">
      <w:pPr>
        <w:ind w:left="284" w:hanging="218"/>
        <w:jc w:val="both"/>
        <w:rPr>
          <w:rFonts w:ascii="Arial" w:hAnsi="Arial" w:cs="Arial"/>
          <w:sz w:val="22"/>
          <w:szCs w:val="22"/>
        </w:rPr>
      </w:pPr>
      <w:r w:rsidRPr="008544B6">
        <w:rPr>
          <w:rFonts w:ascii="Arial" w:hAnsi="Arial" w:cs="Arial"/>
          <w:sz w:val="22"/>
          <w:szCs w:val="22"/>
        </w:rPr>
        <w:t xml:space="preserve">    - z udziałem Podwykonawcy/ów, których Wykonawca przewiduje zatrudnić do realizacji robót objętych niniejszą Umową w zakresie dopuszczonym przez Zamawiającego – określonym w SIWZ </w:t>
      </w:r>
    </w:p>
    <w:p w:rsidR="002C4F15" w:rsidRPr="008544B6" w:rsidRDefault="002C4F15" w:rsidP="002C4F15">
      <w:pPr>
        <w:pStyle w:val="Akapitzlist"/>
        <w:numPr>
          <w:ilvl w:val="0"/>
          <w:numId w:val="8"/>
        </w:numPr>
        <w:ind w:left="284" w:hanging="218"/>
        <w:jc w:val="both"/>
        <w:rPr>
          <w:rFonts w:ascii="Arial" w:hAnsi="Arial" w:cs="Arial"/>
          <w:sz w:val="22"/>
          <w:szCs w:val="22"/>
        </w:rPr>
      </w:pPr>
      <w:r w:rsidRPr="008544B6">
        <w:rPr>
          <w:rFonts w:ascii="Arial" w:hAnsi="Arial" w:cs="Arial"/>
          <w:sz w:val="22"/>
          <w:szCs w:val="22"/>
        </w:rPr>
        <w:t xml:space="preserve"> Wykonawca</w:t>
      </w:r>
      <w:r w:rsidRPr="008544B6">
        <w:rPr>
          <w:rFonts w:ascii="Arial" w:hAnsi="Arial" w:cs="Arial"/>
          <w:sz w:val="21"/>
          <w:szCs w:val="21"/>
        </w:rPr>
        <w:t xml:space="preserve"> powierzy Podwykonawcy/Podwykonawcom następujące części zamówienia: ………………………………………………………………………………………………………….</w:t>
      </w:r>
    </w:p>
    <w:p w:rsidR="002C4F15" w:rsidRDefault="002C4F15" w:rsidP="002C4F15">
      <w:pPr>
        <w:pStyle w:val="Akapitzlist"/>
        <w:numPr>
          <w:ilvl w:val="0"/>
          <w:numId w:val="8"/>
        </w:numPr>
        <w:ind w:left="284" w:hanging="218"/>
        <w:jc w:val="both"/>
        <w:rPr>
          <w:rFonts w:ascii="Arial" w:hAnsi="Arial" w:cs="Arial"/>
          <w:sz w:val="22"/>
          <w:szCs w:val="22"/>
        </w:rPr>
      </w:pPr>
      <w:r w:rsidRPr="008544B6">
        <w:rPr>
          <w:rFonts w:ascii="Arial" w:hAnsi="Arial" w:cs="Arial"/>
          <w:sz w:val="22"/>
          <w:szCs w:val="22"/>
        </w:rPr>
        <w:t>Wykonawca zobowiązany jest do udostępnienia Zamawiającemu Umów z ww.  Podwykonawcą/</w:t>
      </w:r>
      <w:proofErr w:type="spellStart"/>
      <w:r w:rsidRPr="008544B6">
        <w:rPr>
          <w:rFonts w:ascii="Arial" w:hAnsi="Arial" w:cs="Arial"/>
          <w:sz w:val="22"/>
          <w:szCs w:val="22"/>
        </w:rPr>
        <w:t>cami</w:t>
      </w:r>
      <w:proofErr w:type="spellEnd"/>
      <w:r w:rsidRPr="008544B6">
        <w:rPr>
          <w:rFonts w:ascii="Arial" w:hAnsi="Arial" w:cs="Arial"/>
          <w:sz w:val="22"/>
          <w:szCs w:val="22"/>
        </w:rPr>
        <w:t xml:space="preserve">. </w:t>
      </w:r>
    </w:p>
    <w:p w:rsidR="002C4F15" w:rsidRPr="008544B6" w:rsidRDefault="002C4F15" w:rsidP="002C4F15">
      <w:pPr>
        <w:pStyle w:val="Akapitzlist"/>
        <w:numPr>
          <w:ilvl w:val="0"/>
          <w:numId w:val="8"/>
        </w:numPr>
        <w:ind w:left="284" w:hanging="218"/>
        <w:jc w:val="both"/>
        <w:rPr>
          <w:rFonts w:ascii="Arial" w:hAnsi="Arial" w:cs="Arial"/>
          <w:sz w:val="22"/>
          <w:szCs w:val="22"/>
        </w:rPr>
      </w:pPr>
      <w:r w:rsidRPr="008544B6">
        <w:rPr>
          <w:rFonts w:ascii="Arial" w:hAnsi="Arial" w:cs="Arial"/>
          <w:sz w:val="22"/>
          <w:szCs w:val="22"/>
        </w:rPr>
        <w:t xml:space="preserve">Zamawiający dopuszcza zmianę </w:t>
      </w:r>
      <w:r>
        <w:rPr>
          <w:rFonts w:ascii="Arial" w:hAnsi="Arial" w:cs="Arial"/>
          <w:sz w:val="22"/>
          <w:szCs w:val="22"/>
        </w:rPr>
        <w:t>P</w:t>
      </w:r>
      <w:r w:rsidRPr="008544B6">
        <w:rPr>
          <w:rFonts w:ascii="Arial" w:hAnsi="Arial" w:cs="Arial"/>
          <w:sz w:val="22"/>
          <w:szCs w:val="22"/>
        </w:rPr>
        <w:t>odwykonawcy</w:t>
      </w:r>
      <w:r>
        <w:rPr>
          <w:rFonts w:ascii="Arial" w:hAnsi="Arial" w:cs="Arial"/>
          <w:sz w:val="22"/>
          <w:szCs w:val="22"/>
        </w:rPr>
        <w:t>.</w:t>
      </w:r>
      <w:r w:rsidRPr="008544B6">
        <w:rPr>
          <w:rFonts w:ascii="Arial" w:hAnsi="Arial" w:cs="Arial"/>
          <w:sz w:val="22"/>
          <w:szCs w:val="22"/>
        </w:rPr>
        <w:t xml:space="preserve"> Zmiana Podwykonawcy wymaga wcześniejszego powiadomienia Zamawiającego oraz udzielenia przez niego zgody na piśmie. Dotychczasowy </w:t>
      </w:r>
      <w:r>
        <w:rPr>
          <w:rFonts w:ascii="Arial" w:hAnsi="Arial" w:cs="Arial"/>
          <w:sz w:val="22"/>
          <w:szCs w:val="22"/>
        </w:rPr>
        <w:t>P</w:t>
      </w:r>
      <w:r w:rsidRPr="008544B6">
        <w:rPr>
          <w:rFonts w:ascii="Arial" w:hAnsi="Arial" w:cs="Arial"/>
          <w:sz w:val="22"/>
          <w:szCs w:val="22"/>
        </w:rPr>
        <w:t xml:space="preserve">odwykonawca odpowiada z nowym </w:t>
      </w:r>
      <w:r>
        <w:rPr>
          <w:rFonts w:ascii="Arial" w:hAnsi="Arial" w:cs="Arial"/>
          <w:sz w:val="22"/>
          <w:szCs w:val="22"/>
        </w:rPr>
        <w:t>P</w:t>
      </w:r>
      <w:r w:rsidRPr="008544B6">
        <w:rPr>
          <w:rFonts w:ascii="Arial" w:hAnsi="Arial" w:cs="Arial"/>
          <w:sz w:val="22"/>
          <w:szCs w:val="22"/>
        </w:rPr>
        <w:t>odwykonawcą i Wykonawcą solidarnie. Odpowiedzialność ta dotyczy zarówno wykonywania przedmiotu Umowy, jak i powstałych w ramach jej wykonywania szkód.</w:t>
      </w:r>
      <w:r w:rsidRPr="00086245">
        <w:rPr>
          <w:rFonts w:ascii="Arial" w:hAnsi="Arial" w:cs="Arial"/>
          <w:sz w:val="22"/>
          <w:szCs w:val="22"/>
        </w:rPr>
        <w:t xml:space="preserve"> </w:t>
      </w:r>
    </w:p>
    <w:p w:rsidR="002C4F15" w:rsidRPr="008544B6" w:rsidRDefault="002C4F15" w:rsidP="002C4F15">
      <w:pPr>
        <w:pStyle w:val="Akapitzlist"/>
        <w:numPr>
          <w:ilvl w:val="0"/>
          <w:numId w:val="8"/>
        </w:numPr>
        <w:ind w:left="284" w:hanging="218"/>
        <w:jc w:val="both"/>
        <w:rPr>
          <w:rFonts w:ascii="Arial" w:hAnsi="Arial" w:cs="Arial"/>
          <w:sz w:val="22"/>
          <w:szCs w:val="22"/>
        </w:rPr>
      </w:pPr>
      <w:r>
        <w:rPr>
          <w:rFonts w:ascii="Arial" w:hAnsi="Arial" w:cs="Arial"/>
          <w:sz w:val="22"/>
          <w:szCs w:val="22"/>
        </w:rPr>
        <w:t xml:space="preserve">Jeżeli Wykonawca powierzy Podwykonawcy prace wymagające posiadania koncesji, </w:t>
      </w:r>
      <w:r w:rsidRPr="00CF7025">
        <w:rPr>
          <w:rFonts w:ascii="Arial" w:hAnsi="Arial" w:cs="Arial"/>
          <w:bCs/>
          <w:sz w:val="22"/>
          <w:szCs w:val="22"/>
        </w:rPr>
        <w:t xml:space="preserve">Wykonawca </w:t>
      </w:r>
      <w:r>
        <w:rPr>
          <w:rFonts w:ascii="Arial" w:hAnsi="Arial" w:cs="Arial"/>
          <w:bCs/>
          <w:sz w:val="22"/>
          <w:szCs w:val="22"/>
        </w:rPr>
        <w:t>przedstawi Zamawiającemu</w:t>
      </w:r>
      <w:r w:rsidRPr="00CF7025">
        <w:rPr>
          <w:rFonts w:ascii="Arial" w:hAnsi="Arial" w:cs="Arial"/>
          <w:bCs/>
          <w:sz w:val="22"/>
          <w:szCs w:val="22"/>
        </w:rPr>
        <w:t xml:space="preserve"> aktualną koncesję</w:t>
      </w:r>
      <w:r>
        <w:rPr>
          <w:rFonts w:ascii="Arial" w:hAnsi="Arial" w:cs="Arial"/>
          <w:bCs/>
          <w:sz w:val="22"/>
          <w:szCs w:val="22"/>
        </w:rPr>
        <w:t xml:space="preserve"> Podwykonawcy najpóźniej w dniu rozpoczęcia realizacji zamówienia przez Podwykonawcę.</w:t>
      </w:r>
    </w:p>
    <w:p w:rsidR="002C4F15" w:rsidRPr="002E2BE8" w:rsidRDefault="002C4F15" w:rsidP="002C4F15">
      <w:pPr>
        <w:jc w:val="center"/>
        <w:rPr>
          <w:rFonts w:ascii="Arial" w:hAnsi="Arial" w:cs="Arial"/>
          <w:b/>
          <w:sz w:val="16"/>
          <w:szCs w:val="16"/>
        </w:rPr>
      </w:pPr>
    </w:p>
    <w:p w:rsidR="002C4F15" w:rsidRDefault="002C4F15" w:rsidP="002C4F15">
      <w:pPr>
        <w:jc w:val="center"/>
        <w:rPr>
          <w:rFonts w:ascii="Arial" w:hAnsi="Arial" w:cs="Arial"/>
          <w:b/>
          <w:sz w:val="22"/>
          <w:szCs w:val="22"/>
        </w:rPr>
      </w:pPr>
      <w:r w:rsidRPr="009257AA">
        <w:rPr>
          <w:rFonts w:ascii="Arial" w:hAnsi="Arial" w:cs="Arial"/>
          <w:b/>
          <w:sz w:val="22"/>
          <w:szCs w:val="22"/>
        </w:rPr>
        <w:t xml:space="preserve">§ </w:t>
      </w:r>
      <w:r>
        <w:rPr>
          <w:rFonts w:ascii="Arial" w:hAnsi="Arial" w:cs="Arial"/>
          <w:b/>
          <w:sz w:val="22"/>
          <w:szCs w:val="22"/>
        </w:rPr>
        <w:t>4</w:t>
      </w:r>
    </w:p>
    <w:p w:rsidR="002C4F15" w:rsidRPr="009257AA" w:rsidRDefault="002C4F15" w:rsidP="002C4F15">
      <w:pPr>
        <w:spacing w:line="276" w:lineRule="auto"/>
        <w:jc w:val="center"/>
        <w:rPr>
          <w:rFonts w:ascii="Arial" w:hAnsi="Arial" w:cs="Arial"/>
          <w:b/>
          <w:sz w:val="22"/>
          <w:szCs w:val="22"/>
        </w:rPr>
      </w:pPr>
      <w:r>
        <w:rPr>
          <w:rFonts w:ascii="Arial" w:hAnsi="Arial" w:cs="Arial"/>
          <w:b/>
          <w:sz w:val="22"/>
          <w:szCs w:val="22"/>
        </w:rPr>
        <w:t>Obowiązki Wykonawcy</w:t>
      </w:r>
    </w:p>
    <w:p w:rsidR="002C4F15" w:rsidRPr="009257AA" w:rsidRDefault="002C4F15" w:rsidP="002C4F15">
      <w:pPr>
        <w:numPr>
          <w:ilvl w:val="0"/>
          <w:numId w:val="1"/>
        </w:numPr>
        <w:tabs>
          <w:tab w:val="clear" w:pos="720"/>
          <w:tab w:val="num" w:pos="284"/>
        </w:tabs>
        <w:ind w:left="284" w:hanging="284"/>
        <w:jc w:val="both"/>
        <w:rPr>
          <w:rFonts w:ascii="Arial" w:hAnsi="Arial" w:cs="Arial"/>
          <w:sz w:val="22"/>
          <w:szCs w:val="22"/>
        </w:rPr>
      </w:pPr>
      <w:r w:rsidRPr="009257AA">
        <w:rPr>
          <w:rFonts w:ascii="Arial" w:hAnsi="Arial" w:cs="Arial"/>
          <w:sz w:val="22"/>
          <w:szCs w:val="22"/>
        </w:rPr>
        <w:t xml:space="preserve">Zasady i tryb wykonywania czynności określonych w § 1 ust. 1 określają Tabela służby ochronnej i Grafik </w:t>
      </w:r>
      <w:r>
        <w:rPr>
          <w:rFonts w:ascii="Arial" w:hAnsi="Arial" w:cs="Arial"/>
          <w:sz w:val="22"/>
          <w:szCs w:val="22"/>
        </w:rPr>
        <w:t>ochrony Obiektu</w:t>
      </w:r>
      <w:r w:rsidRPr="009257AA">
        <w:rPr>
          <w:rFonts w:ascii="Arial" w:hAnsi="Arial" w:cs="Arial"/>
          <w:sz w:val="22"/>
          <w:szCs w:val="22"/>
        </w:rPr>
        <w:t xml:space="preserve">, stanowiące załączniki nr </w:t>
      </w:r>
      <w:r>
        <w:rPr>
          <w:rFonts w:ascii="Arial" w:hAnsi="Arial" w:cs="Arial"/>
          <w:sz w:val="22"/>
          <w:szCs w:val="22"/>
        </w:rPr>
        <w:t>1</w:t>
      </w:r>
      <w:r w:rsidRPr="009257AA">
        <w:rPr>
          <w:rFonts w:ascii="Arial" w:hAnsi="Arial" w:cs="Arial"/>
          <w:sz w:val="22"/>
          <w:szCs w:val="22"/>
        </w:rPr>
        <w:t xml:space="preserve"> i </w:t>
      </w:r>
      <w:r>
        <w:rPr>
          <w:rFonts w:ascii="Arial" w:hAnsi="Arial" w:cs="Arial"/>
          <w:sz w:val="22"/>
          <w:szCs w:val="22"/>
        </w:rPr>
        <w:t>2</w:t>
      </w:r>
      <w:r w:rsidRPr="009257AA">
        <w:rPr>
          <w:rFonts w:ascii="Arial" w:hAnsi="Arial" w:cs="Arial"/>
          <w:sz w:val="22"/>
          <w:szCs w:val="22"/>
        </w:rPr>
        <w:t xml:space="preserve"> do niniejszej umowy. </w:t>
      </w:r>
    </w:p>
    <w:p w:rsidR="002C4F15" w:rsidRPr="009257AA" w:rsidRDefault="002C4F15" w:rsidP="002C4F15">
      <w:pPr>
        <w:numPr>
          <w:ilvl w:val="0"/>
          <w:numId w:val="1"/>
        </w:numPr>
        <w:tabs>
          <w:tab w:val="clear" w:pos="720"/>
          <w:tab w:val="num" w:pos="284"/>
        </w:tabs>
        <w:ind w:left="284" w:hanging="284"/>
        <w:jc w:val="both"/>
        <w:rPr>
          <w:rFonts w:ascii="Arial" w:hAnsi="Arial" w:cs="Arial"/>
          <w:sz w:val="22"/>
          <w:szCs w:val="22"/>
        </w:rPr>
      </w:pPr>
      <w:r w:rsidRPr="009257AA">
        <w:rPr>
          <w:rFonts w:ascii="Arial" w:hAnsi="Arial" w:cs="Arial"/>
          <w:sz w:val="22"/>
          <w:szCs w:val="22"/>
        </w:rPr>
        <w:t>Wykonawca oświadcza, że grup</w:t>
      </w:r>
      <w:r>
        <w:rPr>
          <w:rFonts w:ascii="Arial" w:hAnsi="Arial" w:cs="Arial"/>
          <w:sz w:val="22"/>
          <w:szCs w:val="22"/>
        </w:rPr>
        <w:t>y</w:t>
      </w:r>
      <w:r w:rsidRPr="009257AA">
        <w:rPr>
          <w:rFonts w:ascii="Arial" w:hAnsi="Arial" w:cs="Arial"/>
          <w:sz w:val="22"/>
          <w:szCs w:val="22"/>
        </w:rPr>
        <w:t xml:space="preserve"> interwencyjn</w:t>
      </w:r>
      <w:r>
        <w:rPr>
          <w:rFonts w:ascii="Arial" w:hAnsi="Arial" w:cs="Arial"/>
          <w:sz w:val="22"/>
          <w:szCs w:val="22"/>
        </w:rPr>
        <w:t>e</w:t>
      </w:r>
      <w:r w:rsidRPr="009257AA">
        <w:rPr>
          <w:rFonts w:ascii="Arial" w:hAnsi="Arial" w:cs="Arial"/>
          <w:sz w:val="22"/>
          <w:szCs w:val="22"/>
        </w:rPr>
        <w:t xml:space="preserve"> Wykonawcy przyjeżdżać będą do </w:t>
      </w:r>
      <w:r>
        <w:rPr>
          <w:rFonts w:ascii="Arial" w:hAnsi="Arial" w:cs="Arial"/>
          <w:sz w:val="22"/>
          <w:szCs w:val="22"/>
        </w:rPr>
        <w:t>O</w:t>
      </w:r>
      <w:r w:rsidRPr="009257AA">
        <w:rPr>
          <w:rFonts w:ascii="Arial" w:hAnsi="Arial" w:cs="Arial"/>
          <w:sz w:val="22"/>
          <w:szCs w:val="22"/>
        </w:rPr>
        <w:t>biekt</w:t>
      </w:r>
      <w:r>
        <w:rPr>
          <w:rFonts w:ascii="Arial" w:hAnsi="Arial" w:cs="Arial"/>
          <w:sz w:val="22"/>
          <w:szCs w:val="22"/>
        </w:rPr>
        <w:t>u</w:t>
      </w:r>
      <w:r w:rsidRPr="009257AA">
        <w:rPr>
          <w:rFonts w:ascii="Arial" w:hAnsi="Arial" w:cs="Arial"/>
          <w:sz w:val="22"/>
          <w:szCs w:val="22"/>
        </w:rPr>
        <w:t xml:space="preserve"> na każdy sygnał alarmowy, wyemitowany przez pracowników ochrony </w:t>
      </w:r>
      <w:r>
        <w:rPr>
          <w:rFonts w:ascii="Arial" w:hAnsi="Arial" w:cs="Arial"/>
          <w:sz w:val="22"/>
          <w:szCs w:val="22"/>
        </w:rPr>
        <w:t>O</w:t>
      </w:r>
      <w:r w:rsidRPr="009257AA">
        <w:rPr>
          <w:rFonts w:ascii="Arial" w:hAnsi="Arial" w:cs="Arial"/>
          <w:sz w:val="22"/>
          <w:szCs w:val="22"/>
        </w:rPr>
        <w:t>biektu</w:t>
      </w:r>
      <w:r>
        <w:rPr>
          <w:rFonts w:ascii="Arial" w:hAnsi="Arial" w:cs="Arial"/>
          <w:sz w:val="22"/>
          <w:szCs w:val="22"/>
        </w:rPr>
        <w:t xml:space="preserve"> </w:t>
      </w:r>
      <w:r w:rsidRPr="009257AA">
        <w:rPr>
          <w:rFonts w:ascii="Arial" w:hAnsi="Arial" w:cs="Arial"/>
          <w:sz w:val="22"/>
          <w:szCs w:val="22"/>
        </w:rPr>
        <w:t xml:space="preserve">lub system sygnalizacji napadu i włamania, w czasie nie dłuższym niż 10 minut i postępować zgodnie z </w:t>
      </w:r>
      <w:r w:rsidRPr="00B81BFD">
        <w:rPr>
          <w:rFonts w:ascii="Arial" w:hAnsi="Arial" w:cs="Arial"/>
          <w:sz w:val="22"/>
          <w:szCs w:val="22"/>
        </w:rPr>
        <w:t>załącznikiem nr 3</w:t>
      </w:r>
      <w:r w:rsidRPr="009257AA">
        <w:rPr>
          <w:rFonts w:ascii="Arial" w:hAnsi="Arial" w:cs="Arial"/>
          <w:sz w:val="22"/>
          <w:szCs w:val="22"/>
        </w:rPr>
        <w:t xml:space="preserve"> do niniejszej umowy. Zamawiający zastrzega sobie prawo do nieodpłatnego próbnego zaalarmowania grupy interwencyjnej</w:t>
      </w:r>
      <w:r>
        <w:rPr>
          <w:rFonts w:ascii="Arial" w:hAnsi="Arial" w:cs="Arial"/>
          <w:sz w:val="22"/>
          <w:szCs w:val="22"/>
        </w:rPr>
        <w:t xml:space="preserve"> 1</w:t>
      </w:r>
      <w:r w:rsidRPr="009257AA">
        <w:rPr>
          <w:rFonts w:ascii="Arial" w:hAnsi="Arial" w:cs="Arial"/>
          <w:sz w:val="22"/>
          <w:szCs w:val="22"/>
        </w:rPr>
        <w:t xml:space="preserve"> raz w miesiącu.</w:t>
      </w:r>
    </w:p>
    <w:p w:rsidR="002C4F15" w:rsidRPr="009257AA" w:rsidRDefault="002C4F15" w:rsidP="002C4F15">
      <w:pPr>
        <w:numPr>
          <w:ilvl w:val="0"/>
          <w:numId w:val="1"/>
        </w:numPr>
        <w:tabs>
          <w:tab w:val="clear" w:pos="720"/>
          <w:tab w:val="num" w:pos="284"/>
        </w:tabs>
        <w:ind w:left="284" w:hanging="284"/>
        <w:jc w:val="both"/>
        <w:rPr>
          <w:rFonts w:ascii="Arial" w:hAnsi="Arial" w:cs="Arial"/>
          <w:sz w:val="22"/>
          <w:szCs w:val="22"/>
        </w:rPr>
      </w:pPr>
      <w:r w:rsidRPr="009257AA">
        <w:rPr>
          <w:rFonts w:ascii="Arial" w:hAnsi="Arial" w:cs="Arial"/>
          <w:sz w:val="22"/>
          <w:szCs w:val="22"/>
        </w:rPr>
        <w:t xml:space="preserve">Wykonawca zobowiązuje się do zapewnienia transmisji sygnału, o którym mowa </w:t>
      </w:r>
      <w:r w:rsidRPr="009257AA">
        <w:rPr>
          <w:rFonts w:ascii="Arial" w:hAnsi="Arial" w:cs="Arial"/>
          <w:sz w:val="22"/>
          <w:szCs w:val="22"/>
        </w:rPr>
        <w:br/>
        <w:t>w ust. 2, z chronionego obiektu do grupy interwencyjnej, przez cały czas realizacji niniejszej umowy.</w:t>
      </w:r>
    </w:p>
    <w:p w:rsidR="002C4F15" w:rsidRPr="009257AA" w:rsidRDefault="002C4F15" w:rsidP="002C4F15">
      <w:pPr>
        <w:numPr>
          <w:ilvl w:val="0"/>
          <w:numId w:val="1"/>
        </w:numPr>
        <w:tabs>
          <w:tab w:val="clear" w:pos="720"/>
          <w:tab w:val="num" w:pos="284"/>
        </w:tabs>
        <w:ind w:left="284" w:hanging="284"/>
        <w:jc w:val="both"/>
        <w:rPr>
          <w:rFonts w:ascii="Arial" w:hAnsi="Arial" w:cs="Arial"/>
          <w:sz w:val="22"/>
          <w:szCs w:val="22"/>
        </w:rPr>
      </w:pPr>
      <w:r w:rsidRPr="009257AA">
        <w:rPr>
          <w:rFonts w:ascii="Arial" w:hAnsi="Arial" w:cs="Arial"/>
          <w:sz w:val="22"/>
          <w:szCs w:val="22"/>
        </w:rPr>
        <w:t>Wykonawca zobowiązuje się do bezwzględnego przestrzegania przepisów wewnętrznych obowiąz</w:t>
      </w:r>
      <w:r>
        <w:rPr>
          <w:rFonts w:ascii="Arial" w:hAnsi="Arial" w:cs="Arial"/>
          <w:sz w:val="22"/>
          <w:szCs w:val="22"/>
        </w:rPr>
        <w:t>ujących w chronionym obiekcie</w:t>
      </w:r>
      <w:r w:rsidRPr="009257AA">
        <w:rPr>
          <w:rFonts w:ascii="Arial" w:hAnsi="Arial" w:cs="Arial"/>
          <w:sz w:val="22"/>
          <w:szCs w:val="22"/>
        </w:rPr>
        <w:t xml:space="preserve"> oraz stosowania się do p</w:t>
      </w:r>
      <w:r>
        <w:rPr>
          <w:rFonts w:ascii="Arial" w:hAnsi="Arial" w:cs="Arial"/>
          <w:sz w:val="22"/>
          <w:szCs w:val="22"/>
        </w:rPr>
        <w:t>oleceń pracowników Wydziału Zarządzania Nieruchomościami dla Dzielnicy Wilanów wymienionych w ust.10.</w:t>
      </w:r>
    </w:p>
    <w:p w:rsidR="002C4F15" w:rsidRDefault="002C4F15" w:rsidP="002C4F15">
      <w:pPr>
        <w:numPr>
          <w:ilvl w:val="0"/>
          <w:numId w:val="1"/>
        </w:numPr>
        <w:tabs>
          <w:tab w:val="clear" w:pos="720"/>
          <w:tab w:val="num" w:pos="284"/>
        </w:tabs>
        <w:ind w:left="284" w:hanging="284"/>
        <w:jc w:val="both"/>
        <w:rPr>
          <w:rFonts w:ascii="Arial" w:hAnsi="Arial" w:cs="Arial"/>
          <w:sz w:val="22"/>
          <w:szCs w:val="22"/>
        </w:rPr>
      </w:pPr>
      <w:r w:rsidRPr="009257AA">
        <w:rPr>
          <w:rFonts w:ascii="Arial" w:hAnsi="Arial" w:cs="Arial"/>
          <w:sz w:val="22"/>
          <w:szCs w:val="22"/>
        </w:rPr>
        <w:t>Wykonawca zobowiązuje się do zapewnienia stałego nadzoru i kontroli nad realizacją zadań przez pracowników ochrony Wykonawcy w określony</w:t>
      </w:r>
      <w:r>
        <w:rPr>
          <w:rFonts w:ascii="Arial" w:hAnsi="Arial" w:cs="Arial"/>
          <w:sz w:val="22"/>
          <w:szCs w:val="22"/>
        </w:rPr>
        <w:t>m</w:t>
      </w:r>
      <w:r w:rsidRPr="009257AA">
        <w:rPr>
          <w:rFonts w:ascii="Arial" w:hAnsi="Arial" w:cs="Arial"/>
          <w:sz w:val="22"/>
          <w:szCs w:val="22"/>
        </w:rPr>
        <w:t xml:space="preserve"> w § 1 ust. 1 </w:t>
      </w:r>
      <w:r>
        <w:rPr>
          <w:rFonts w:ascii="Arial" w:hAnsi="Arial" w:cs="Arial"/>
          <w:sz w:val="22"/>
          <w:szCs w:val="22"/>
        </w:rPr>
        <w:t xml:space="preserve">Obiekcie </w:t>
      </w:r>
      <w:r w:rsidRPr="009257AA">
        <w:rPr>
          <w:rFonts w:ascii="Arial" w:hAnsi="Arial" w:cs="Arial"/>
          <w:sz w:val="22"/>
          <w:szCs w:val="22"/>
        </w:rPr>
        <w:t xml:space="preserve">tak, </w:t>
      </w:r>
      <w:r w:rsidRPr="009257AA">
        <w:rPr>
          <w:rFonts w:ascii="Arial" w:hAnsi="Arial" w:cs="Arial"/>
          <w:sz w:val="22"/>
          <w:szCs w:val="22"/>
        </w:rPr>
        <w:lastRenderedPageBreak/>
        <w:t>by nieprzerwanie był w stanie udzielić osobom wymienion</w:t>
      </w:r>
      <w:r>
        <w:rPr>
          <w:rFonts w:ascii="Arial" w:hAnsi="Arial" w:cs="Arial"/>
          <w:sz w:val="22"/>
          <w:szCs w:val="22"/>
        </w:rPr>
        <w:t>ym w ust. 10</w:t>
      </w:r>
      <w:r w:rsidRPr="009257AA">
        <w:rPr>
          <w:rFonts w:ascii="Arial" w:hAnsi="Arial" w:cs="Arial"/>
          <w:sz w:val="22"/>
          <w:szCs w:val="22"/>
        </w:rPr>
        <w:t xml:space="preserve"> pełnej i adekwatnej informacji na temat stanu ochrony fizycznej wymienionego obiektu.</w:t>
      </w:r>
    </w:p>
    <w:p w:rsidR="002C4F15" w:rsidRDefault="002C4F15" w:rsidP="002C4F15">
      <w:pPr>
        <w:numPr>
          <w:ilvl w:val="0"/>
          <w:numId w:val="1"/>
        </w:numPr>
        <w:tabs>
          <w:tab w:val="clear" w:pos="720"/>
          <w:tab w:val="num" w:pos="284"/>
        </w:tabs>
        <w:ind w:left="284" w:hanging="284"/>
        <w:jc w:val="both"/>
        <w:rPr>
          <w:rFonts w:ascii="Arial" w:hAnsi="Arial" w:cs="Arial"/>
          <w:sz w:val="22"/>
          <w:szCs w:val="22"/>
        </w:rPr>
      </w:pPr>
      <w:r w:rsidRPr="0062557D">
        <w:rPr>
          <w:rFonts w:ascii="Arial" w:hAnsi="Arial" w:cs="Arial"/>
          <w:sz w:val="22"/>
          <w:szCs w:val="22"/>
        </w:rPr>
        <w:t>Wykonawca zobowiązany jest wykonywać swoje obowiązki zatrudniając osoby posiadające odpowiednie kwalifikacje zawodowe i wyposażone w środki łączności, ubiory służbowe i identyfikatory, zgodne z Tabelą Służby Ochronnej</w:t>
      </w:r>
      <w:r>
        <w:rPr>
          <w:rFonts w:ascii="Arial" w:hAnsi="Arial" w:cs="Arial"/>
          <w:sz w:val="22"/>
          <w:szCs w:val="22"/>
        </w:rPr>
        <w:t xml:space="preserve"> </w:t>
      </w:r>
      <w:r w:rsidRPr="00B12987">
        <w:rPr>
          <w:rFonts w:ascii="Arial" w:hAnsi="Arial" w:cs="Arial"/>
          <w:sz w:val="22"/>
          <w:szCs w:val="22"/>
        </w:rPr>
        <w:t>stanowiąc</w:t>
      </w:r>
      <w:r>
        <w:rPr>
          <w:rFonts w:ascii="Arial" w:hAnsi="Arial" w:cs="Arial"/>
          <w:sz w:val="22"/>
          <w:szCs w:val="22"/>
        </w:rPr>
        <w:t>ej</w:t>
      </w:r>
      <w:r w:rsidRPr="00B12987">
        <w:rPr>
          <w:rFonts w:ascii="Arial" w:hAnsi="Arial" w:cs="Arial"/>
          <w:sz w:val="22"/>
          <w:szCs w:val="22"/>
        </w:rPr>
        <w:t xml:space="preserve"> załącznik nr 2</w:t>
      </w:r>
      <w:r w:rsidRPr="0062557D">
        <w:rPr>
          <w:rFonts w:ascii="Arial" w:hAnsi="Arial" w:cs="Arial"/>
          <w:sz w:val="22"/>
          <w:szCs w:val="22"/>
        </w:rPr>
        <w:t>, umożliwiające wykonanie umowy</w:t>
      </w:r>
      <w:r>
        <w:rPr>
          <w:rFonts w:ascii="Arial" w:hAnsi="Arial" w:cs="Arial"/>
          <w:sz w:val="22"/>
          <w:szCs w:val="22"/>
        </w:rPr>
        <w:t>.</w:t>
      </w:r>
      <w:r w:rsidRPr="0062557D">
        <w:rPr>
          <w:rFonts w:ascii="Arial" w:hAnsi="Arial" w:cs="Arial"/>
          <w:sz w:val="22"/>
          <w:szCs w:val="22"/>
        </w:rPr>
        <w:t xml:space="preserve"> Wykonawca zobowiązuje się do bezpośredniego rozliczenia za świadczenie czynności opisanych w § 1 z ww</w:t>
      </w:r>
      <w:r>
        <w:rPr>
          <w:rFonts w:ascii="Arial" w:hAnsi="Arial" w:cs="Arial"/>
          <w:sz w:val="22"/>
          <w:szCs w:val="22"/>
        </w:rPr>
        <w:t>.</w:t>
      </w:r>
      <w:r w:rsidRPr="0062557D">
        <w:rPr>
          <w:rFonts w:ascii="Arial" w:hAnsi="Arial" w:cs="Arial"/>
          <w:sz w:val="22"/>
          <w:szCs w:val="22"/>
        </w:rPr>
        <w:t xml:space="preserve"> osobami, którym te czynności powierzał.</w:t>
      </w:r>
    </w:p>
    <w:p w:rsidR="002C4F15" w:rsidRDefault="002C4F15" w:rsidP="002C4F15">
      <w:pPr>
        <w:numPr>
          <w:ilvl w:val="0"/>
          <w:numId w:val="1"/>
        </w:numPr>
        <w:tabs>
          <w:tab w:val="clear" w:pos="720"/>
          <w:tab w:val="num" w:pos="284"/>
        </w:tabs>
        <w:ind w:left="284" w:hanging="284"/>
        <w:jc w:val="both"/>
        <w:rPr>
          <w:rFonts w:ascii="Arial" w:hAnsi="Arial" w:cs="Arial"/>
          <w:sz w:val="22"/>
          <w:szCs w:val="22"/>
        </w:rPr>
      </w:pPr>
      <w:r w:rsidRPr="009257AA">
        <w:rPr>
          <w:rFonts w:ascii="Arial" w:hAnsi="Arial" w:cs="Arial"/>
          <w:sz w:val="22"/>
          <w:szCs w:val="22"/>
        </w:rPr>
        <w:t>W razie zag</w:t>
      </w:r>
      <w:r>
        <w:rPr>
          <w:rFonts w:ascii="Arial" w:hAnsi="Arial" w:cs="Arial"/>
          <w:sz w:val="22"/>
          <w:szCs w:val="22"/>
        </w:rPr>
        <w:t>rożenia dla mienia w chronionym obiekcie</w:t>
      </w:r>
      <w:r w:rsidRPr="009257AA">
        <w:rPr>
          <w:rFonts w:ascii="Arial" w:hAnsi="Arial" w:cs="Arial"/>
          <w:sz w:val="22"/>
          <w:szCs w:val="22"/>
        </w:rPr>
        <w:t xml:space="preserve"> Wykonawca zobowiązany jest podjąć czynności zmierzające do zapobieżenia powstania szkody, a w razie jej zaistnienia d</w:t>
      </w:r>
      <w:r>
        <w:rPr>
          <w:rFonts w:ascii="Arial" w:hAnsi="Arial" w:cs="Arial"/>
          <w:sz w:val="22"/>
          <w:szCs w:val="22"/>
        </w:rPr>
        <w:t>o</w:t>
      </w:r>
      <w:r w:rsidRPr="009257AA">
        <w:rPr>
          <w:rFonts w:ascii="Arial" w:hAnsi="Arial" w:cs="Arial"/>
          <w:sz w:val="22"/>
          <w:szCs w:val="22"/>
        </w:rPr>
        <w:t xml:space="preserve"> ograniczenia jej rozmiarów oraz do natychmiastowego powiadomienia przedstawicieli Zamawiającego, Policji, ewentualnie Straży Pożarnej.</w:t>
      </w:r>
    </w:p>
    <w:p w:rsidR="002C4F15" w:rsidRDefault="002C4F15" w:rsidP="002C4F15">
      <w:pPr>
        <w:numPr>
          <w:ilvl w:val="0"/>
          <w:numId w:val="1"/>
        </w:numPr>
        <w:tabs>
          <w:tab w:val="clear" w:pos="720"/>
          <w:tab w:val="num" w:pos="284"/>
        </w:tabs>
        <w:ind w:left="284" w:hanging="284"/>
        <w:jc w:val="both"/>
        <w:rPr>
          <w:rFonts w:ascii="Arial" w:hAnsi="Arial" w:cs="Arial"/>
          <w:sz w:val="22"/>
          <w:szCs w:val="22"/>
        </w:rPr>
      </w:pPr>
      <w:r w:rsidRPr="00E77EBE">
        <w:rPr>
          <w:rFonts w:ascii="Arial" w:hAnsi="Arial" w:cs="Arial"/>
          <w:sz w:val="22"/>
          <w:szCs w:val="22"/>
        </w:rPr>
        <w:t>Wstępne dochodzenie oraz sporządzenie przez Zamawiającego protokołu szkód musi odbyć się przy udziale przedstawiciela Wykonawcy natychmiast po zaistniałym włamaniu.</w:t>
      </w:r>
      <w:r>
        <w:rPr>
          <w:rFonts w:ascii="Arial" w:hAnsi="Arial" w:cs="Arial"/>
          <w:sz w:val="22"/>
          <w:szCs w:val="22"/>
        </w:rPr>
        <w:t xml:space="preserve"> </w:t>
      </w:r>
      <w:r w:rsidRPr="00E77EBE">
        <w:rPr>
          <w:rFonts w:ascii="Arial" w:hAnsi="Arial" w:cs="Arial"/>
          <w:sz w:val="22"/>
          <w:szCs w:val="22"/>
        </w:rPr>
        <w:t>Zamawiający określa w protokole rodzaj i przybliżoną wartość skradzionych przedmiotów lub tych, które uległy uszkodzeniu.</w:t>
      </w:r>
    </w:p>
    <w:p w:rsidR="002C4F15" w:rsidRPr="00CE20C7" w:rsidRDefault="002C4F15" w:rsidP="002C4F15">
      <w:pPr>
        <w:ind w:left="284"/>
        <w:jc w:val="both"/>
        <w:rPr>
          <w:rFonts w:ascii="Arial" w:hAnsi="Arial" w:cs="Arial"/>
          <w:sz w:val="22"/>
          <w:szCs w:val="22"/>
        </w:rPr>
      </w:pPr>
      <w:r w:rsidRPr="00CE20C7">
        <w:rPr>
          <w:rFonts w:ascii="Arial" w:hAnsi="Arial" w:cs="Arial"/>
          <w:bCs/>
          <w:sz w:val="22"/>
          <w:szCs w:val="22"/>
        </w:rPr>
        <w:t>W przypadku niestawienia się przedstawiciela Wykonawcy do udziału w sporządzaniu protokołu szkód, podstawą ewentualnych roszczeń Zamawiającego będzie jednostronny protokół sporządzony przez przedstawiciela Zamawiającego.</w:t>
      </w:r>
    </w:p>
    <w:p w:rsidR="002C4F15" w:rsidRDefault="002C4F15" w:rsidP="002C4F15">
      <w:pPr>
        <w:numPr>
          <w:ilvl w:val="0"/>
          <w:numId w:val="1"/>
        </w:numPr>
        <w:tabs>
          <w:tab w:val="clear" w:pos="720"/>
          <w:tab w:val="num" w:pos="284"/>
        </w:tabs>
        <w:ind w:left="284" w:hanging="284"/>
        <w:jc w:val="both"/>
        <w:rPr>
          <w:rFonts w:ascii="Arial" w:hAnsi="Arial" w:cs="Arial"/>
          <w:sz w:val="22"/>
          <w:szCs w:val="22"/>
        </w:rPr>
      </w:pPr>
      <w:r w:rsidRPr="009257AA">
        <w:rPr>
          <w:rFonts w:ascii="Arial" w:hAnsi="Arial" w:cs="Arial"/>
          <w:sz w:val="22"/>
          <w:szCs w:val="22"/>
        </w:rPr>
        <w:t>Wykonawca zobowiązuje się posiadać przez cały okres realizacji niniejszej umowy ważną  polisę ubezpieczeniową od odpowiedzialności cywilnej</w:t>
      </w:r>
      <w:r>
        <w:rPr>
          <w:rFonts w:ascii="Arial" w:hAnsi="Arial" w:cs="Arial"/>
          <w:sz w:val="22"/>
          <w:szCs w:val="22"/>
        </w:rPr>
        <w:t xml:space="preserve"> na kwotę brutto </w:t>
      </w:r>
      <w:r>
        <w:rPr>
          <w:rFonts w:ascii="Arial" w:hAnsi="Arial" w:cs="Arial"/>
          <w:b/>
          <w:sz w:val="22"/>
          <w:szCs w:val="22"/>
        </w:rPr>
        <w:t>1.2</w:t>
      </w:r>
      <w:r w:rsidRPr="009158B1">
        <w:rPr>
          <w:rFonts w:ascii="Arial" w:hAnsi="Arial" w:cs="Arial"/>
          <w:b/>
          <w:sz w:val="22"/>
          <w:szCs w:val="22"/>
        </w:rPr>
        <w:t>00 000,00 zł</w:t>
      </w:r>
      <w:r w:rsidRPr="009257AA">
        <w:rPr>
          <w:rFonts w:ascii="Arial" w:hAnsi="Arial" w:cs="Arial"/>
          <w:sz w:val="22"/>
          <w:szCs w:val="22"/>
        </w:rPr>
        <w:t xml:space="preserve"> </w:t>
      </w:r>
      <w:r>
        <w:rPr>
          <w:rFonts w:ascii="Arial" w:hAnsi="Arial" w:cs="Arial"/>
          <w:sz w:val="22"/>
          <w:szCs w:val="22"/>
        </w:rPr>
        <w:br/>
      </w:r>
      <w:r w:rsidRPr="009257AA">
        <w:rPr>
          <w:rFonts w:ascii="Arial" w:hAnsi="Arial" w:cs="Arial"/>
          <w:sz w:val="22"/>
          <w:szCs w:val="22"/>
        </w:rPr>
        <w:t>z tytułu prowadzonej działalności gospodarczej w zakresie ochrony osób i mienia na jedno lub wszystkie zdarzenia.</w:t>
      </w:r>
      <w:r>
        <w:rPr>
          <w:rFonts w:ascii="Arial" w:hAnsi="Arial" w:cs="Arial"/>
          <w:sz w:val="22"/>
          <w:szCs w:val="22"/>
        </w:rPr>
        <w:t xml:space="preserve"> Na każde wezwanie Zamawiającego Wykonawca obowiązany jest do okazania w terminie 5 dni ważnej polisy, o której mowa powyżej. W przypadku nieokazania polisy w wyżej wymienionym terminie Zamawiającemu przysługuje prawo do odstąpienia od umowy i obciążenia Wykonawcy karą umowną, o której mowa w § 8 ust. 1.</w:t>
      </w:r>
    </w:p>
    <w:p w:rsidR="002C4F15" w:rsidRPr="005C7F9F" w:rsidRDefault="002C4F15" w:rsidP="002C4F15">
      <w:pPr>
        <w:pStyle w:val="Tekstpodstawowy"/>
        <w:numPr>
          <w:ilvl w:val="0"/>
          <w:numId w:val="1"/>
        </w:numPr>
        <w:tabs>
          <w:tab w:val="clear" w:pos="720"/>
          <w:tab w:val="num" w:pos="426"/>
        </w:tabs>
        <w:suppressAutoHyphens/>
        <w:ind w:left="284" w:hanging="426"/>
        <w:rPr>
          <w:sz w:val="22"/>
          <w:szCs w:val="22"/>
        </w:rPr>
      </w:pPr>
      <w:r w:rsidRPr="005C7F9F">
        <w:rPr>
          <w:sz w:val="22"/>
          <w:szCs w:val="22"/>
        </w:rPr>
        <w:t>W przypadku wprowadzania nowych pracowników ochrony przez Wykonawcę w trakcie trwania umowy Wykonawca zobowiązany jest w terminie siedmiu dni do przeszkolenia tych pracowników ze znajomości obsługi technicznej urządzeń w tym w szczególności:</w:t>
      </w:r>
    </w:p>
    <w:p w:rsidR="002C4F15" w:rsidRPr="005C7F9F" w:rsidRDefault="002C4F15" w:rsidP="002C4F15">
      <w:pPr>
        <w:pStyle w:val="Tekstpodstawowy"/>
        <w:ind w:left="426"/>
        <w:rPr>
          <w:sz w:val="22"/>
          <w:szCs w:val="22"/>
        </w:rPr>
      </w:pPr>
      <w:r w:rsidRPr="005C7F9F">
        <w:rPr>
          <w:sz w:val="22"/>
          <w:szCs w:val="22"/>
        </w:rPr>
        <w:t xml:space="preserve">- </w:t>
      </w:r>
      <w:r>
        <w:rPr>
          <w:sz w:val="22"/>
          <w:szCs w:val="22"/>
        </w:rPr>
        <w:t>systemu oddymiania</w:t>
      </w:r>
      <w:r w:rsidRPr="005C7F9F">
        <w:rPr>
          <w:sz w:val="22"/>
          <w:szCs w:val="22"/>
        </w:rPr>
        <w:t>;</w:t>
      </w:r>
    </w:p>
    <w:p w:rsidR="002C4F15" w:rsidRPr="005C7F9F" w:rsidRDefault="002C4F15" w:rsidP="002C4F15">
      <w:pPr>
        <w:widowControl w:val="0"/>
        <w:tabs>
          <w:tab w:val="left" w:pos="966"/>
        </w:tabs>
        <w:spacing w:before="120"/>
        <w:ind w:left="284"/>
        <w:jc w:val="both"/>
        <w:rPr>
          <w:rFonts w:ascii="Arial" w:hAnsi="Arial" w:cs="Arial"/>
          <w:sz w:val="22"/>
          <w:szCs w:val="22"/>
        </w:rPr>
      </w:pPr>
      <w:r w:rsidRPr="005C7F9F">
        <w:rPr>
          <w:rFonts w:ascii="Arial" w:hAnsi="Arial" w:cs="Arial"/>
          <w:sz w:val="22"/>
          <w:szCs w:val="22"/>
        </w:rPr>
        <w:t>Kontrola znajomości obsługi tych urządzeń dokonywana jest w obecności  wyznaczonego pracownika ze strony Wykonawcy oraz pracownika Wydziału Zarządzania Nieruchomościami dla Dzielnicy Wilanów. W przypadku negatywnej oceny kontrolowanego pracownika Wykonawca zobowiązany jest w ciągu 24 godzin do wprowadzenia nowego pracownika ochrony.</w:t>
      </w:r>
    </w:p>
    <w:p w:rsidR="002C4F15" w:rsidRPr="005C7F9F" w:rsidRDefault="002C4F15" w:rsidP="002C4F15">
      <w:pPr>
        <w:numPr>
          <w:ilvl w:val="0"/>
          <w:numId w:val="1"/>
        </w:numPr>
        <w:tabs>
          <w:tab w:val="clear" w:pos="720"/>
          <w:tab w:val="num" w:pos="284"/>
        </w:tabs>
        <w:ind w:left="284" w:hanging="426"/>
        <w:jc w:val="both"/>
        <w:rPr>
          <w:rFonts w:ascii="Arial" w:hAnsi="Arial" w:cs="Arial"/>
          <w:sz w:val="22"/>
          <w:szCs w:val="22"/>
        </w:rPr>
      </w:pPr>
      <w:r w:rsidRPr="005C7F9F">
        <w:rPr>
          <w:rFonts w:ascii="Arial" w:hAnsi="Arial" w:cs="Arial"/>
          <w:sz w:val="22"/>
          <w:szCs w:val="22"/>
          <w:lang w:eastAsia="ar-SA"/>
        </w:rPr>
        <w:t xml:space="preserve">Wykonawca zobowiązuje się zawiadamiać Zamawiającego o każdorazowej zmianie osób </w:t>
      </w:r>
      <w:r>
        <w:rPr>
          <w:rFonts w:ascii="Arial" w:hAnsi="Arial" w:cs="Arial"/>
          <w:sz w:val="22"/>
          <w:szCs w:val="22"/>
          <w:lang w:eastAsia="ar-SA"/>
        </w:rPr>
        <w:t xml:space="preserve">realizujących </w:t>
      </w:r>
      <w:r w:rsidRPr="007210F9">
        <w:rPr>
          <w:rFonts w:ascii="Arial" w:hAnsi="Arial" w:cs="Arial"/>
          <w:sz w:val="22"/>
          <w:szCs w:val="22"/>
        </w:rPr>
        <w:t>bezpośredni</w:t>
      </w:r>
      <w:r>
        <w:rPr>
          <w:rFonts w:ascii="Arial" w:hAnsi="Arial" w:cs="Arial"/>
          <w:sz w:val="22"/>
          <w:szCs w:val="22"/>
        </w:rPr>
        <w:t>ą</w:t>
      </w:r>
      <w:r w:rsidRPr="007210F9">
        <w:rPr>
          <w:rFonts w:ascii="Arial" w:hAnsi="Arial" w:cs="Arial"/>
          <w:sz w:val="22"/>
          <w:szCs w:val="22"/>
        </w:rPr>
        <w:t xml:space="preserve"> ochron</w:t>
      </w:r>
      <w:r>
        <w:rPr>
          <w:rFonts w:ascii="Arial" w:hAnsi="Arial" w:cs="Arial"/>
          <w:sz w:val="22"/>
          <w:szCs w:val="22"/>
        </w:rPr>
        <w:t>ę</w:t>
      </w:r>
      <w:r w:rsidRPr="007210F9">
        <w:rPr>
          <w:rFonts w:ascii="Arial" w:hAnsi="Arial" w:cs="Arial"/>
          <w:sz w:val="22"/>
          <w:szCs w:val="22"/>
        </w:rPr>
        <w:t xml:space="preserve"> fizyczn</w:t>
      </w:r>
      <w:r>
        <w:rPr>
          <w:rFonts w:ascii="Arial" w:hAnsi="Arial" w:cs="Arial"/>
          <w:sz w:val="22"/>
          <w:szCs w:val="22"/>
        </w:rPr>
        <w:t>ą</w:t>
      </w:r>
      <w:r w:rsidRPr="007210F9">
        <w:rPr>
          <w:rFonts w:ascii="Arial" w:hAnsi="Arial" w:cs="Arial"/>
          <w:sz w:val="22"/>
          <w:szCs w:val="22"/>
        </w:rPr>
        <w:t xml:space="preserve"> Obiektu</w:t>
      </w:r>
      <w:r w:rsidRPr="005C7F9F">
        <w:rPr>
          <w:rFonts w:ascii="Arial" w:hAnsi="Arial" w:cs="Arial"/>
          <w:sz w:val="22"/>
          <w:szCs w:val="22"/>
          <w:lang w:eastAsia="ar-SA"/>
        </w:rPr>
        <w:t xml:space="preserve">. Wykonawca w takim przypadku przedstawi Zamawiającemu aktualną treść Załącznika Nr </w:t>
      </w:r>
      <w:r>
        <w:rPr>
          <w:rFonts w:ascii="Arial" w:hAnsi="Arial" w:cs="Arial"/>
          <w:sz w:val="22"/>
          <w:szCs w:val="22"/>
          <w:lang w:eastAsia="ar-SA"/>
        </w:rPr>
        <w:t>4</w:t>
      </w:r>
      <w:r w:rsidRPr="005C7F9F">
        <w:rPr>
          <w:rFonts w:ascii="Arial" w:hAnsi="Arial" w:cs="Arial"/>
          <w:sz w:val="22"/>
          <w:szCs w:val="22"/>
          <w:lang w:eastAsia="ar-SA"/>
        </w:rPr>
        <w:t xml:space="preserve">, najpóźniej w dniu zmiany pracownika (co jest dopuszczalną zmianą Umowy i nie wymaga aneksu) pod rygorem naliczenia kary umownej, o której mowa w § 8  ust. 2 za każdy dzień opóźnienia </w:t>
      </w:r>
      <w:r>
        <w:rPr>
          <w:rFonts w:ascii="Arial" w:hAnsi="Arial" w:cs="Arial"/>
          <w:sz w:val="22"/>
          <w:szCs w:val="22"/>
          <w:lang w:eastAsia="ar-SA"/>
        </w:rPr>
        <w:br/>
      </w:r>
      <w:r w:rsidRPr="005C7F9F">
        <w:rPr>
          <w:rFonts w:ascii="Arial" w:hAnsi="Arial" w:cs="Arial"/>
          <w:sz w:val="22"/>
          <w:szCs w:val="22"/>
          <w:lang w:eastAsia="ar-SA"/>
        </w:rPr>
        <w:t xml:space="preserve">z zastrzeżeniem, że jeżeli dzień zmiany pracownika wypadł w dzień wolny od pracy w Urzędzie Dzielnicy Wilanów wówczas Wykonawca przedstawi Zamawiającemu aktualną treść Załącznika Nr </w:t>
      </w:r>
      <w:r>
        <w:rPr>
          <w:rFonts w:ascii="Arial" w:hAnsi="Arial" w:cs="Arial"/>
          <w:sz w:val="22"/>
          <w:szCs w:val="22"/>
          <w:lang w:eastAsia="ar-SA"/>
        </w:rPr>
        <w:t>4</w:t>
      </w:r>
      <w:r w:rsidRPr="005C7F9F">
        <w:rPr>
          <w:rFonts w:ascii="Arial" w:hAnsi="Arial" w:cs="Arial"/>
          <w:sz w:val="22"/>
          <w:szCs w:val="22"/>
          <w:lang w:eastAsia="ar-SA"/>
        </w:rPr>
        <w:t xml:space="preserve"> najpóźniej w pierwszym roboczym dniu.  Zamawiający nie dopuszcza możliwości wystąpienia braku wymaganej grafikiem obsady pracowników przy realizacji przedmiotu zamówienia, co będzie traktowane jako nienależyte wykonywanie umowy</w:t>
      </w:r>
      <w:r w:rsidRPr="005C7F9F">
        <w:rPr>
          <w:rFonts w:ascii="Arial" w:hAnsi="Arial" w:cs="Arial"/>
          <w:sz w:val="22"/>
          <w:szCs w:val="22"/>
        </w:rPr>
        <w:t xml:space="preserve"> i spowoduje obciążenie Wykonawcy karą umowną, o której mowa w § 8 ust. 2 za każdy dzień w braku obsady pracowników.</w:t>
      </w:r>
      <w:r w:rsidRPr="005C7F9F">
        <w:rPr>
          <w:rFonts w:ascii="Arial" w:hAnsi="Arial" w:cs="Arial"/>
          <w:sz w:val="22"/>
          <w:szCs w:val="22"/>
          <w:lang w:eastAsia="ar-SA"/>
        </w:rPr>
        <w:t xml:space="preserve"> </w:t>
      </w:r>
    </w:p>
    <w:p w:rsidR="002C4F15" w:rsidRPr="005C7F9F" w:rsidRDefault="002C4F15" w:rsidP="002C4F15">
      <w:pPr>
        <w:numPr>
          <w:ilvl w:val="0"/>
          <w:numId w:val="1"/>
        </w:numPr>
        <w:tabs>
          <w:tab w:val="clear" w:pos="720"/>
          <w:tab w:val="num" w:pos="284"/>
        </w:tabs>
        <w:ind w:left="284" w:hanging="426"/>
        <w:jc w:val="both"/>
        <w:rPr>
          <w:rFonts w:ascii="Arial" w:hAnsi="Arial" w:cs="Arial"/>
          <w:sz w:val="22"/>
          <w:szCs w:val="22"/>
        </w:rPr>
      </w:pPr>
      <w:r w:rsidRPr="005C7F9F">
        <w:rPr>
          <w:rFonts w:ascii="Arial" w:hAnsi="Arial" w:cs="Arial"/>
          <w:sz w:val="22"/>
          <w:szCs w:val="22"/>
        </w:rPr>
        <w:t xml:space="preserve">Wykonawca zobowiązany jest zapewnić zastępstwo za osoby wykazane w Załączniku nr </w:t>
      </w:r>
      <w:r>
        <w:rPr>
          <w:rFonts w:ascii="Arial" w:hAnsi="Arial" w:cs="Arial"/>
          <w:sz w:val="22"/>
          <w:szCs w:val="22"/>
        </w:rPr>
        <w:t>4</w:t>
      </w:r>
      <w:r w:rsidRPr="005C7F9F">
        <w:rPr>
          <w:rFonts w:ascii="Arial" w:hAnsi="Arial" w:cs="Arial"/>
          <w:sz w:val="22"/>
          <w:szCs w:val="22"/>
        </w:rPr>
        <w:t xml:space="preserve"> nie mogące świadczyć usług z przyczyn chorobowych lub innych przyczyn, osobami </w:t>
      </w:r>
      <w:r w:rsidRPr="005C7F9F">
        <w:rPr>
          <w:rFonts w:ascii="Arial" w:hAnsi="Arial" w:cs="Arial"/>
          <w:sz w:val="22"/>
          <w:szCs w:val="22"/>
        </w:rPr>
        <w:br/>
      </w:r>
      <w:r>
        <w:rPr>
          <w:rFonts w:ascii="Arial" w:hAnsi="Arial" w:cs="Arial"/>
          <w:sz w:val="22"/>
          <w:szCs w:val="22"/>
        </w:rPr>
        <w:t xml:space="preserve">przynajmniej </w:t>
      </w:r>
      <w:r w:rsidRPr="005C7F9F">
        <w:rPr>
          <w:rFonts w:ascii="Arial" w:hAnsi="Arial" w:cs="Arial"/>
          <w:sz w:val="22"/>
          <w:szCs w:val="22"/>
        </w:rPr>
        <w:t>o takich samych kwalifikacjach</w:t>
      </w:r>
      <w:r>
        <w:rPr>
          <w:rFonts w:ascii="Arial" w:hAnsi="Arial" w:cs="Arial"/>
          <w:sz w:val="22"/>
          <w:szCs w:val="22"/>
        </w:rPr>
        <w:t xml:space="preserve"> lub wyższych</w:t>
      </w:r>
      <w:r w:rsidRPr="005C7F9F">
        <w:rPr>
          <w:rFonts w:ascii="Arial" w:hAnsi="Arial" w:cs="Arial"/>
          <w:sz w:val="22"/>
          <w:szCs w:val="22"/>
        </w:rPr>
        <w:t xml:space="preserve">. Odstępstwo od tej zasady </w:t>
      </w:r>
      <w:r w:rsidRPr="005C7F9F">
        <w:rPr>
          <w:rFonts w:ascii="Arial" w:hAnsi="Arial" w:cs="Arial"/>
          <w:sz w:val="22"/>
          <w:szCs w:val="22"/>
          <w:lang w:eastAsia="ar-SA"/>
        </w:rPr>
        <w:t>będzie traktowane jako nienależyte wykonywanie umowy</w:t>
      </w:r>
      <w:r w:rsidRPr="005C7F9F">
        <w:rPr>
          <w:rFonts w:ascii="Arial" w:hAnsi="Arial" w:cs="Arial"/>
          <w:sz w:val="22"/>
          <w:szCs w:val="22"/>
        </w:rPr>
        <w:t xml:space="preserve"> i spowoduje obciążenie Wykonawcy karą umowną, o której mowa w § 8 ust. 2 za każdy dzień, w którym odstępstwo miało miejsce.</w:t>
      </w:r>
    </w:p>
    <w:p w:rsidR="002C4F15" w:rsidRPr="005C7F9F" w:rsidRDefault="002C4F15" w:rsidP="002C4F15">
      <w:pPr>
        <w:numPr>
          <w:ilvl w:val="0"/>
          <w:numId w:val="1"/>
        </w:numPr>
        <w:tabs>
          <w:tab w:val="clear" w:pos="720"/>
          <w:tab w:val="num" w:pos="284"/>
        </w:tabs>
        <w:ind w:left="284" w:hanging="426"/>
        <w:jc w:val="both"/>
        <w:rPr>
          <w:rFonts w:ascii="Arial" w:hAnsi="Arial" w:cs="Arial"/>
          <w:sz w:val="22"/>
          <w:szCs w:val="22"/>
        </w:rPr>
      </w:pPr>
      <w:r w:rsidRPr="005C7F9F">
        <w:rPr>
          <w:rFonts w:ascii="Arial" w:hAnsi="Arial" w:cs="Arial"/>
          <w:sz w:val="22"/>
          <w:szCs w:val="22"/>
        </w:rPr>
        <w:lastRenderedPageBreak/>
        <w:t>Mając na uwadze wizerunek Zamawiającego, Wykonawca zobowiązuje się do terminowej wypłaty wynagrodzenia pracownikom realizującym przedmiotową Umowę, najpóźniej do dziesiątego dnia roboczego każdego miesiąca następującego po miesiącu, w którym usługa była wykonywana.</w:t>
      </w:r>
    </w:p>
    <w:p w:rsidR="002C4F15" w:rsidRDefault="002C4F15" w:rsidP="002C4F15">
      <w:pPr>
        <w:numPr>
          <w:ilvl w:val="0"/>
          <w:numId w:val="1"/>
        </w:numPr>
        <w:tabs>
          <w:tab w:val="clear" w:pos="720"/>
          <w:tab w:val="num" w:pos="284"/>
        </w:tabs>
        <w:ind w:left="284" w:hanging="426"/>
        <w:jc w:val="both"/>
        <w:rPr>
          <w:rFonts w:ascii="Arial" w:hAnsi="Arial" w:cs="Arial"/>
          <w:sz w:val="22"/>
          <w:szCs w:val="22"/>
        </w:rPr>
      </w:pPr>
      <w:r w:rsidRPr="005C7F9F">
        <w:rPr>
          <w:rFonts w:ascii="Arial" w:hAnsi="Arial" w:cs="Arial"/>
          <w:sz w:val="22"/>
          <w:szCs w:val="22"/>
        </w:rPr>
        <w:t>W przypadku powzięcia informacji o nieterminowym wypłacaniu wynagrodzenia za pracę  przez Wykonawcę jego pracownikom realizującym przedmiotową Umowę Zamawiający może powiadomić Państwową Inspekcję Pracy.</w:t>
      </w:r>
    </w:p>
    <w:p w:rsidR="002C4F15" w:rsidRDefault="002C4F15" w:rsidP="002C4F15">
      <w:pPr>
        <w:numPr>
          <w:ilvl w:val="0"/>
          <w:numId w:val="1"/>
        </w:numPr>
        <w:tabs>
          <w:tab w:val="clear" w:pos="720"/>
          <w:tab w:val="num" w:pos="284"/>
        </w:tabs>
        <w:ind w:left="284" w:hanging="426"/>
        <w:jc w:val="both"/>
        <w:rPr>
          <w:rFonts w:ascii="Arial" w:hAnsi="Arial" w:cs="Arial"/>
          <w:sz w:val="22"/>
          <w:szCs w:val="22"/>
        </w:rPr>
      </w:pPr>
      <w:r w:rsidRPr="00B12987">
        <w:rPr>
          <w:rFonts w:ascii="Arial" w:hAnsi="Arial" w:cs="Arial"/>
          <w:sz w:val="22"/>
          <w:szCs w:val="22"/>
        </w:rPr>
        <w:t xml:space="preserve">Wykonawca zobowiązany jest do codziennej kontroli higieny osobistej pracowników  realizujących zamówienie. Zamawiający wymaga, aby pracownik ochrony realizował umowę przy największych standardach kultury i higieny osobistej, określonych w </w:t>
      </w:r>
      <w:r w:rsidRPr="0062557D">
        <w:rPr>
          <w:rFonts w:ascii="Arial" w:hAnsi="Arial" w:cs="Arial"/>
          <w:sz w:val="22"/>
          <w:szCs w:val="22"/>
        </w:rPr>
        <w:t>Tabel</w:t>
      </w:r>
      <w:r>
        <w:rPr>
          <w:rFonts w:ascii="Arial" w:hAnsi="Arial" w:cs="Arial"/>
          <w:sz w:val="22"/>
          <w:szCs w:val="22"/>
        </w:rPr>
        <w:t>i</w:t>
      </w:r>
      <w:r w:rsidRPr="0062557D">
        <w:rPr>
          <w:rFonts w:ascii="Arial" w:hAnsi="Arial" w:cs="Arial"/>
          <w:sz w:val="22"/>
          <w:szCs w:val="22"/>
        </w:rPr>
        <w:t xml:space="preserve"> Służby Ochronnej</w:t>
      </w:r>
      <w:r w:rsidRPr="00B12987">
        <w:rPr>
          <w:rFonts w:ascii="Arial" w:hAnsi="Arial" w:cs="Arial"/>
          <w:sz w:val="22"/>
          <w:szCs w:val="22"/>
        </w:rPr>
        <w:t xml:space="preserve"> stanowiąc</w:t>
      </w:r>
      <w:r>
        <w:rPr>
          <w:rFonts w:ascii="Arial" w:hAnsi="Arial" w:cs="Arial"/>
          <w:sz w:val="22"/>
          <w:szCs w:val="22"/>
        </w:rPr>
        <w:t>ej</w:t>
      </w:r>
      <w:r w:rsidRPr="00B12987">
        <w:rPr>
          <w:rFonts w:ascii="Arial" w:hAnsi="Arial" w:cs="Arial"/>
          <w:sz w:val="22"/>
          <w:szCs w:val="22"/>
        </w:rPr>
        <w:t xml:space="preserve"> załącznik nr </w:t>
      </w:r>
      <w:r>
        <w:rPr>
          <w:rFonts w:ascii="Arial" w:hAnsi="Arial" w:cs="Arial"/>
          <w:sz w:val="22"/>
          <w:szCs w:val="22"/>
        </w:rPr>
        <w:t>1.</w:t>
      </w:r>
      <w:r w:rsidRPr="00B12987">
        <w:rPr>
          <w:rFonts w:ascii="Arial" w:hAnsi="Arial" w:cs="Arial"/>
          <w:sz w:val="22"/>
          <w:szCs w:val="22"/>
        </w:rPr>
        <w:t xml:space="preserve"> W przypadku stwierdzenia przez Zamawiającego naruszeni</w:t>
      </w:r>
      <w:r>
        <w:rPr>
          <w:rFonts w:ascii="Arial" w:hAnsi="Arial" w:cs="Arial"/>
          <w:sz w:val="22"/>
          <w:szCs w:val="22"/>
        </w:rPr>
        <w:t>a ww.</w:t>
      </w:r>
      <w:r w:rsidRPr="00B12987">
        <w:rPr>
          <w:rFonts w:ascii="Arial" w:hAnsi="Arial" w:cs="Arial"/>
          <w:sz w:val="22"/>
          <w:szCs w:val="22"/>
        </w:rPr>
        <w:t xml:space="preserve"> </w:t>
      </w:r>
      <w:r w:rsidRPr="008A0B65">
        <w:rPr>
          <w:rFonts w:ascii="Arial" w:hAnsi="Arial" w:cs="Arial"/>
          <w:sz w:val="22"/>
          <w:szCs w:val="22"/>
        </w:rPr>
        <w:t>standard</w:t>
      </w:r>
      <w:r>
        <w:rPr>
          <w:rFonts w:ascii="Arial" w:hAnsi="Arial" w:cs="Arial"/>
          <w:sz w:val="22"/>
          <w:szCs w:val="22"/>
        </w:rPr>
        <w:t>ów</w:t>
      </w:r>
      <w:r w:rsidRPr="008A0B65">
        <w:rPr>
          <w:rFonts w:ascii="Arial" w:hAnsi="Arial" w:cs="Arial"/>
          <w:sz w:val="22"/>
          <w:szCs w:val="22"/>
        </w:rPr>
        <w:t xml:space="preserve"> kultury i higieny osobistej</w:t>
      </w:r>
      <w:r w:rsidRPr="00675EA2">
        <w:rPr>
          <w:rFonts w:ascii="Arial" w:hAnsi="Arial" w:cs="Arial"/>
          <w:sz w:val="22"/>
          <w:szCs w:val="22"/>
        </w:rPr>
        <w:t xml:space="preserve"> </w:t>
      </w:r>
      <w:r w:rsidRPr="00B12987">
        <w:rPr>
          <w:rFonts w:ascii="Arial" w:hAnsi="Arial" w:cs="Arial"/>
          <w:sz w:val="22"/>
          <w:szCs w:val="22"/>
        </w:rPr>
        <w:t xml:space="preserve">przez pracownika </w:t>
      </w:r>
      <w:r>
        <w:rPr>
          <w:rFonts w:ascii="Arial" w:hAnsi="Arial" w:cs="Arial"/>
          <w:sz w:val="22"/>
          <w:szCs w:val="22"/>
        </w:rPr>
        <w:t>ochraniającego Obiekt</w:t>
      </w:r>
      <w:r w:rsidRPr="00B12987">
        <w:rPr>
          <w:rFonts w:ascii="Arial" w:hAnsi="Arial" w:cs="Arial"/>
          <w:sz w:val="22"/>
          <w:szCs w:val="22"/>
        </w:rPr>
        <w:t xml:space="preserve">, Wykonawca  niezwłocznie zastępuje takiego pracownika innym pracownikiem spełniającym określone </w:t>
      </w:r>
      <w:r>
        <w:rPr>
          <w:rFonts w:ascii="Arial" w:hAnsi="Arial" w:cs="Arial"/>
          <w:sz w:val="22"/>
          <w:szCs w:val="22"/>
        </w:rPr>
        <w:t>standardy</w:t>
      </w:r>
      <w:r w:rsidRPr="00B12987">
        <w:rPr>
          <w:rFonts w:ascii="Arial" w:hAnsi="Arial" w:cs="Arial"/>
          <w:sz w:val="22"/>
          <w:szCs w:val="22"/>
        </w:rPr>
        <w:t>.</w:t>
      </w:r>
      <w:r>
        <w:rPr>
          <w:rFonts w:ascii="Arial" w:hAnsi="Arial" w:cs="Arial"/>
          <w:sz w:val="22"/>
          <w:szCs w:val="22"/>
        </w:rPr>
        <w:t xml:space="preserve"> Dwukrotne naruszenie wspomnianych standardów  </w:t>
      </w:r>
      <w:r w:rsidRPr="005C7F9F">
        <w:rPr>
          <w:rFonts w:ascii="Arial" w:hAnsi="Arial" w:cs="Arial"/>
          <w:sz w:val="22"/>
          <w:szCs w:val="22"/>
          <w:lang w:eastAsia="ar-SA"/>
        </w:rPr>
        <w:t>będzie traktowane</w:t>
      </w:r>
      <w:r>
        <w:rPr>
          <w:rFonts w:ascii="Arial" w:hAnsi="Arial" w:cs="Arial"/>
          <w:sz w:val="22"/>
          <w:szCs w:val="22"/>
          <w:lang w:eastAsia="ar-SA"/>
        </w:rPr>
        <w:t xml:space="preserve"> przez</w:t>
      </w:r>
      <w:r w:rsidRPr="005C7F9F">
        <w:rPr>
          <w:rFonts w:ascii="Arial" w:hAnsi="Arial" w:cs="Arial"/>
          <w:sz w:val="22"/>
          <w:szCs w:val="22"/>
          <w:lang w:eastAsia="ar-SA"/>
        </w:rPr>
        <w:t xml:space="preserve"> </w:t>
      </w:r>
      <w:r>
        <w:rPr>
          <w:rFonts w:ascii="Arial" w:hAnsi="Arial" w:cs="Arial"/>
          <w:sz w:val="22"/>
          <w:szCs w:val="22"/>
        </w:rPr>
        <w:t>Zamawiającego</w:t>
      </w:r>
      <w:r w:rsidRPr="005C7F9F">
        <w:rPr>
          <w:rFonts w:ascii="Arial" w:hAnsi="Arial" w:cs="Arial"/>
          <w:sz w:val="22"/>
          <w:szCs w:val="22"/>
          <w:lang w:eastAsia="ar-SA"/>
        </w:rPr>
        <w:t xml:space="preserve"> jako nienależyte wykonywanie umowy</w:t>
      </w:r>
      <w:r w:rsidRPr="005C7F9F">
        <w:rPr>
          <w:rFonts w:ascii="Arial" w:hAnsi="Arial" w:cs="Arial"/>
          <w:sz w:val="22"/>
          <w:szCs w:val="22"/>
        </w:rPr>
        <w:t xml:space="preserve"> i spowoduje obciążenie Wykonawcy karą umowną, o której mowa w § 8 ust. 2 za każdy dzień, w którym </w:t>
      </w:r>
      <w:r>
        <w:rPr>
          <w:rFonts w:ascii="Arial" w:hAnsi="Arial" w:cs="Arial"/>
          <w:sz w:val="22"/>
          <w:szCs w:val="22"/>
        </w:rPr>
        <w:t>naruszenie</w:t>
      </w:r>
      <w:r w:rsidRPr="005C7F9F">
        <w:rPr>
          <w:rFonts w:ascii="Arial" w:hAnsi="Arial" w:cs="Arial"/>
          <w:sz w:val="22"/>
          <w:szCs w:val="22"/>
        </w:rPr>
        <w:t xml:space="preserve"> miało miejsce</w:t>
      </w:r>
      <w:r>
        <w:rPr>
          <w:rFonts w:ascii="Arial" w:hAnsi="Arial" w:cs="Arial"/>
          <w:sz w:val="22"/>
          <w:szCs w:val="22"/>
        </w:rPr>
        <w:t>.</w:t>
      </w:r>
    </w:p>
    <w:p w:rsidR="002C4F15" w:rsidRPr="00803C21" w:rsidRDefault="002C4F15" w:rsidP="002C4F15">
      <w:pPr>
        <w:numPr>
          <w:ilvl w:val="0"/>
          <w:numId w:val="1"/>
        </w:numPr>
        <w:tabs>
          <w:tab w:val="clear" w:pos="720"/>
          <w:tab w:val="num" w:pos="284"/>
        </w:tabs>
        <w:ind w:left="284" w:hanging="426"/>
        <w:jc w:val="both"/>
        <w:rPr>
          <w:rFonts w:ascii="Arial" w:hAnsi="Arial" w:cs="Arial"/>
          <w:sz w:val="22"/>
          <w:szCs w:val="22"/>
        </w:rPr>
      </w:pPr>
      <w:r>
        <w:rPr>
          <w:rFonts w:ascii="Arial" w:hAnsi="Arial" w:cs="Arial"/>
          <w:sz w:val="22"/>
          <w:szCs w:val="22"/>
        </w:rPr>
        <w:t>N</w:t>
      </w:r>
      <w:r w:rsidRPr="00803C21">
        <w:rPr>
          <w:rFonts w:ascii="Arial" w:hAnsi="Arial" w:cs="Arial"/>
          <w:sz w:val="22"/>
          <w:szCs w:val="22"/>
        </w:rPr>
        <w:t>ie później niż do ostatniego dnia miesiąca poprze</w:t>
      </w:r>
      <w:r>
        <w:rPr>
          <w:rFonts w:ascii="Arial" w:hAnsi="Arial" w:cs="Arial"/>
          <w:sz w:val="22"/>
          <w:szCs w:val="22"/>
        </w:rPr>
        <w:t>dzającego,</w:t>
      </w:r>
      <w:r w:rsidRPr="00803C21">
        <w:rPr>
          <w:rFonts w:ascii="Arial" w:hAnsi="Arial" w:cs="Arial"/>
          <w:sz w:val="22"/>
          <w:szCs w:val="22"/>
        </w:rPr>
        <w:t xml:space="preserve"> Wykonawca zobowiąz</w:t>
      </w:r>
      <w:r>
        <w:rPr>
          <w:rFonts w:ascii="Arial" w:hAnsi="Arial" w:cs="Arial"/>
          <w:sz w:val="22"/>
          <w:szCs w:val="22"/>
        </w:rPr>
        <w:t>any jest</w:t>
      </w:r>
      <w:r w:rsidRPr="00803C21">
        <w:rPr>
          <w:rFonts w:ascii="Arial" w:hAnsi="Arial" w:cs="Arial"/>
          <w:sz w:val="22"/>
          <w:szCs w:val="22"/>
        </w:rPr>
        <w:t xml:space="preserve"> dostarczyć</w:t>
      </w:r>
      <w:r w:rsidRPr="00781BCD">
        <w:rPr>
          <w:rFonts w:ascii="Arial" w:hAnsi="Arial" w:cs="Arial"/>
          <w:sz w:val="22"/>
          <w:szCs w:val="22"/>
        </w:rPr>
        <w:t xml:space="preserve"> </w:t>
      </w:r>
      <w:r w:rsidRPr="00803C21">
        <w:rPr>
          <w:rFonts w:ascii="Arial" w:hAnsi="Arial" w:cs="Arial"/>
          <w:sz w:val="22"/>
          <w:szCs w:val="22"/>
        </w:rPr>
        <w:t xml:space="preserve">pracownikowi </w:t>
      </w:r>
      <w:r>
        <w:rPr>
          <w:rFonts w:ascii="Arial" w:hAnsi="Arial" w:cs="Arial"/>
          <w:sz w:val="22"/>
          <w:szCs w:val="22"/>
        </w:rPr>
        <w:t>wskazanemu w § 7 pkt 1</w:t>
      </w:r>
      <w:r w:rsidRPr="00803C21">
        <w:rPr>
          <w:rFonts w:ascii="Arial" w:hAnsi="Arial" w:cs="Arial"/>
          <w:sz w:val="22"/>
          <w:szCs w:val="22"/>
        </w:rPr>
        <w:t xml:space="preserve">, </w:t>
      </w:r>
      <w:r>
        <w:rPr>
          <w:rFonts w:ascii="Arial" w:hAnsi="Arial" w:cs="Arial"/>
          <w:sz w:val="22"/>
          <w:szCs w:val="22"/>
        </w:rPr>
        <w:t xml:space="preserve">na każdy miesiąc kalendarzowy trwania umowy </w:t>
      </w:r>
      <w:r w:rsidRPr="00803C21">
        <w:rPr>
          <w:rFonts w:ascii="Arial" w:hAnsi="Arial" w:cs="Arial"/>
          <w:sz w:val="22"/>
          <w:szCs w:val="22"/>
        </w:rPr>
        <w:t xml:space="preserve">zatwierdzony pisemnie </w:t>
      </w:r>
      <w:r>
        <w:rPr>
          <w:rFonts w:ascii="Arial" w:hAnsi="Arial" w:cs="Arial"/>
          <w:sz w:val="22"/>
          <w:szCs w:val="22"/>
        </w:rPr>
        <w:t xml:space="preserve">godzinowy </w:t>
      </w:r>
      <w:r w:rsidRPr="007F4F65">
        <w:rPr>
          <w:rFonts w:ascii="Arial" w:hAnsi="Arial" w:cs="Arial"/>
          <w:sz w:val="22"/>
          <w:szCs w:val="22"/>
        </w:rPr>
        <w:t xml:space="preserve">rozkład </w:t>
      </w:r>
      <w:r>
        <w:rPr>
          <w:rFonts w:ascii="Arial" w:hAnsi="Arial" w:cs="Arial"/>
          <w:sz w:val="22"/>
          <w:szCs w:val="22"/>
        </w:rPr>
        <w:t>pracy poszczególnych</w:t>
      </w:r>
      <w:r w:rsidRPr="00803C21">
        <w:rPr>
          <w:rFonts w:ascii="Arial" w:hAnsi="Arial" w:cs="Arial"/>
          <w:sz w:val="22"/>
          <w:szCs w:val="22"/>
        </w:rPr>
        <w:t xml:space="preserve"> </w:t>
      </w:r>
      <w:r>
        <w:rPr>
          <w:rFonts w:ascii="Arial" w:hAnsi="Arial" w:cs="Arial"/>
          <w:sz w:val="22"/>
          <w:szCs w:val="22"/>
        </w:rPr>
        <w:t xml:space="preserve">pracowników </w:t>
      </w:r>
      <w:r w:rsidRPr="00803C21">
        <w:rPr>
          <w:rFonts w:ascii="Arial" w:hAnsi="Arial" w:cs="Arial"/>
          <w:sz w:val="22"/>
          <w:szCs w:val="22"/>
        </w:rPr>
        <w:t>ochrony</w:t>
      </w:r>
      <w:r>
        <w:rPr>
          <w:rFonts w:ascii="Arial" w:hAnsi="Arial" w:cs="Arial"/>
          <w:sz w:val="22"/>
          <w:szCs w:val="22"/>
        </w:rPr>
        <w:t xml:space="preserve"> w Obiekcie za wyjątkiem pierwszego miesiąca trwania umowy, w którym Wykonawca dostarczy ww. rozkład pracy najpóźniej w dniu rozpoczęcia ochrony obiektu.</w:t>
      </w:r>
      <w:r w:rsidRPr="00BD1979">
        <w:t xml:space="preserve"> </w:t>
      </w:r>
      <w:r w:rsidRPr="007F4F65">
        <w:rPr>
          <w:rFonts w:ascii="Arial" w:hAnsi="Arial" w:cs="Arial"/>
          <w:sz w:val="22"/>
          <w:szCs w:val="22"/>
        </w:rPr>
        <w:t>Zmiany w rozkładzie pracy należy zgłaszać Zamawiającemu najpóźniej w chwili ich dokonania w formie pisemnej notatki służbowej, z podaniem przyczyny</w:t>
      </w:r>
      <w:r>
        <w:rPr>
          <w:rFonts w:ascii="Arial" w:hAnsi="Arial" w:cs="Arial"/>
          <w:sz w:val="22"/>
          <w:szCs w:val="22"/>
        </w:rPr>
        <w:t>.</w:t>
      </w:r>
    </w:p>
    <w:p w:rsidR="002C4F15" w:rsidRPr="005C7F9F" w:rsidRDefault="002C4F15" w:rsidP="002C4F15">
      <w:pPr>
        <w:numPr>
          <w:ilvl w:val="0"/>
          <w:numId w:val="1"/>
        </w:numPr>
        <w:tabs>
          <w:tab w:val="clear" w:pos="720"/>
          <w:tab w:val="num" w:pos="284"/>
        </w:tabs>
        <w:ind w:left="284" w:hanging="426"/>
        <w:jc w:val="both"/>
        <w:rPr>
          <w:rFonts w:ascii="Arial" w:hAnsi="Arial" w:cs="Arial"/>
          <w:sz w:val="22"/>
          <w:szCs w:val="22"/>
        </w:rPr>
      </w:pPr>
      <w:r w:rsidRPr="005C7F9F">
        <w:rPr>
          <w:rFonts w:ascii="Arial" w:hAnsi="Arial" w:cs="Arial"/>
          <w:sz w:val="22"/>
          <w:szCs w:val="22"/>
        </w:rPr>
        <w:t>Wykonawca zobowiązuje się realizować ochronę</w:t>
      </w:r>
      <w:r>
        <w:rPr>
          <w:rFonts w:ascii="Arial" w:hAnsi="Arial" w:cs="Arial"/>
          <w:sz w:val="22"/>
          <w:szCs w:val="22"/>
        </w:rPr>
        <w:t xml:space="preserve"> fizyczną</w:t>
      </w:r>
      <w:r w:rsidRPr="005C7F9F">
        <w:rPr>
          <w:rFonts w:ascii="Arial" w:hAnsi="Arial" w:cs="Arial"/>
          <w:sz w:val="22"/>
          <w:szCs w:val="22"/>
        </w:rPr>
        <w:t xml:space="preserve"> Obiektu przy pomocy …… osób/y wpisanych/</w:t>
      </w:r>
      <w:proofErr w:type="spellStart"/>
      <w:r w:rsidRPr="005C7F9F">
        <w:rPr>
          <w:rFonts w:ascii="Arial" w:hAnsi="Arial" w:cs="Arial"/>
          <w:sz w:val="22"/>
          <w:szCs w:val="22"/>
        </w:rPr>
        <w:t>nej</w:t>
      </w:r>
      <w:proofErr w:type="spellEnd"/>
      <w:r w:rsidRPr="005C7F9F">
        <w:rPr>
          <w:rFonts w:ascii="Arial" w:hAnsi="Arial" w:cs="Arial"/>
          <w:sz w:val="22"/>
          <w:szCs w:val="22"/>
        </w:rPr>
        <w:t xml:space="preserve"> na listę kwalifikowanych pracowników ochrony</w:t>
      </w:r>
      <w:r>
        <w:rPr>
          <w:rFonts w:ascii="Arial" w:hAnsi="Arial" w:cs="Arial"/>
          <w:sz w:val="22"/>
          <w:szCs w:val="22"/>
        </w:rPr>
        <w:t xml:space="preserve"> zgodnie </w:t>
      </w:r>
      <w:r>
        <w:rPr>
          <w:rFonts w:ascii="Arial" w:hAnsi="Arial" w:cs="Arial"/>
          <w:sz w:val="22"/>
          <w:szCs w:val="22"/>
        </w:rPr>
        <w:br/>
        <w:t xml:space="preserve">z załącznikiem nr 4 (nie wliczając w tę liczbę pracowników nadzoru i kontroli) i każda </w:t>
      </w:r>
      <w:r>
        <w:rPr>
          <w:rFonts w:ascii="Arial" w:hAnsi="Arial" w:cs="Arial"/>
          <w:sz w:val="22"/>
          <w:szCs w:val="22"/>
        </w:rPr>
        <w:br/>
        <w:t>z tych osób będzie realizować zamówienie przez minimum 40 godzin tygodniowo</w:t>
      </w:r>
      <w:r w:rsidRPr="005C7F9F">
        <w:rPr>
          <w:rFonts w:ascii="Arial" w:hAnsi="Arial" w:cs="Arial"/>
          <w:sz w:val="22"/>
          <w:szCs w:val="22"/>
        </w:rPr>
        <w:t>. Niedotrzymanie przedmiotowego zobowiązania będzie traktowane przez Zamawiającego jako nienależyte wykonanie umowy i spowoduje obciążenie Wykonawcy karą umowną o której mowa w § 8 ust. 2 za każdy dzień braku wymaganej liczby osób o wskazanych kwalifikacjach.</w:t>
      </w:r>
      <w:r w:rsidRPr="00FE3E9B">
        <w:rPr>
          <w:rStyle w:val="Odwoanieprzypisudolnego"/>
          <w:rFonts w:ascii="Arial" w:hAnsi="Arial" w:cs="Arial"/>
          <w:sz w:val="32"/>
          <w:szCs w:val="22"/>
        </w:rPr>
        <w:footnoteReference w:id="1"/>
      </w:r>
    </w:p>
    <w:p w:rsidR="002C4F15" w:rsidRPr="006160B7" w:rsidRDefault="002C4F15" w:rsidP="002C4F15">
      <w:pPr>
        <w:pStyle w:val="Tekstpodstawowy"/>
        <w:rPr>
          <w:b/>
          <w:sz w:val="12"/>
          <w:szCs w:val="12"/>
        </w:rPr>
      </w:pPr>
    </w:p>
    <w:p w:rsidR="002C4F15" w:rsidRDefault="002C4F15" w:rsidP="002C4F15">
      <w:pPr>
        <w:jc w:val="center"/>
        <w:rPr>
          <w:rFonts w:ascii="Arial" w:hAnsi="Arial" w:cs="Arial"/>
          <w:b/>
          <w:sz w:val="22"/>
          <w:szCs w:val="22"/>
        </w:rPr>
      </w:pPr>
      <w:r w:rsidRPr="009257AA">
        <w:rPr>
          <w:rFonts w:ascii="Arial" w:hAnsi="Arial" w:cs="Arial"/>
          <w:b/>
          <w:sz w:val="22"/>
          <w:szCs w:val="22"/>
        </w:rPr>
        <w:t xml:space="preserve">§ </w:t>
      </w:r>
      <w:r>
        <w:rPr>
          <w:rFonts w:ascii="Arial" w:hAnsi="Arial" w:cs="Arial"/>
          <w:b/>
          <w:sz w:val="22"/>
          <w:szCs w:val="22"/>
        </w:rPr>
        <w:t>5</w:t>
      </w:r>
    </w:p>
    <w:p w:rsidR="002C4F15" w:rsidRPr="009257AA" w:rsidRDefault="002C4F15" w:rsidP="002C4F15">
      <w:pPr>
        <w:jc w:val="center"/>
        <w:rPr>
          <w:rFonts w:ascii="Arial" w:hAnsi="Arial" w:cs="Arial"/>
          <w:b/>
          <w:sz w:val="22"/>
          <w:szCs w:val="22"/>
        </w:rPr>
      </w:pPr>
      <w:r>
        <w:rPr>
          <w:rFonts w:ascii="Arial" w:hAnsi="Arial" w:cs="Arial"/>
          <w:b/>
          <w:sz w:val="22"/>
          <w:szCs w:val="22"/>
        </w:rPr>
        <w:t>Odpowiedzialność Wykonawcy</w:t>
      </w:r>
    </w:p>
    <w:p w:rsidR="002C4F15" w:rsidRPr="009257AA" w:rsidRDefault="002C4F15" w:rsidP="002C4F15">
      <w:pPr>
        <w:tabs>
          <w:tab w:val="left" w:pos="426"/>
        </w:tabs>
        <w:jc w:val="both"/>
        <w:rPr>
          <w:rFonts w:ascii="Arial" w:hAnsi="Arial" w:cs="Arial"/>
          <w:sz w:val="22"/>
          <w:szCs w:val="22"/>
        </w:rPr>
      </w:pPr>
      <w:r w:rsidRPr="009257AA">
        <w:rPr>
          <w:rFonts w:ascii="Arial" w:hAnsi="Arial" w:cs="Arial"/>
          <w:color w:val="000000"/>
          <w:sz w:val="22"/>
          <w:szCs w:val="22"/>
        </w:rPr>
        <w:t>Wykonawca ponosi odpowiedzialność</w:t>
      </w:r>
      <w:r>
        <w:rPr>
          <w:rFonts w:ascii="Arial" w:hAnsi="Arial" w:cs="Arial"/>
          <w:color w:val="000000"/>
          <w:sz w:val="22"/>
          <w:szCs w:val="22"/>
        </w:rPr>
        <w:t xml:space="preserve"> wobec Zamawiającego</w:t>
      </w:r>
      <w:r w:rsidRPr="009257AA">
        <w:rPr>
          <w:rFonts w:ascii="Arial" w:hAnsi="Arial" w:cs="Arial"/>
          <w:color w:val="000000"/>
          <w:sz w:val="22"/>
          <w:szCs w:val="22"/>
        </w:rPr>
        <w:t xml:space="preserve"> za szkody wyrządzone w wyniku kradzieży, włamania, celowego działania pracowników Wykonawcy</w:t>
      </w:r>
      <w:r>
        <w:rPr>
          <w:rFonts w:ascii="Arial" w:hAnsi="Arial" w:cs="Arial"/>
          <w:color w:val="000000"/>
          <w:sz w:val="22"/>
          <w:szCs w:val="22"/>
        </w:rPr>
        <w:t xml:space="preserve"> lub pracowników Podwykonawcy</w:t>
      </w:r>
      <w:r w:rsidRPr="009257AA">
        <w:rPr>
          <w:rFonts w:ascii="Arial" w:hAnsi="Arial" w:cs="Arial"/>
          <w:color w:val="000000"/>
          <w:sz w:val="22"/>
          <w:szCs w:val="22"/>
        </w:rPr>
        <w:t xml:space="preserve"> lub nienależytego wykonania umowy przez Wykonawcę szczególnie za szkody powstałe w wyniku niedbalstwa</w:t>
      </w:r>
      <w:r>
        <w:rPr>
          <w:rFonts w:ascii="Arial" w:hAnsi="Arial" w:cs="Arial"/>
          <w:color w:val="000000"/>
          <w:sz w:val="22"/>
          <w:szCs w:val="22"/>
        </w:rPr>
        <w:t>, działań/</w:t>
      </w:r>
      <w:proofErr w:type="spellStart"/>
      <w:r>
        <w:rPr>
          <w:rFonts w:ascii="Arial" w:hAnsi="Arial" w:cs="Arial"/>
          <w:color w:val="000000"/>
          <w:sz w:val="22"/>
          <w:szCs w:val="22"/>
        </w:rPr>
        <w:t>zachowań</w:t>
      </w:r>
      <w:proofErr w:type="spellEnd"/>
      <w:r>
        <w:rPr>
          <w:rFonts w:ascii="Arial" w:hAnsi="Arial" w:cs="Arial"/>
          <w:color w:val="000000"/>
          <w:sz w:val="22"/>
          <w:szCs w:val="22"/>
        </w:rPr>
        <w:t xml:space="preserve"> osób, którymi się posługuje przy wykonywaniu przedmiotu umowy</w:t>
      </w:r>
      <w:r w:rsidRPr="009257AA">
        <w:rPr>
          <w:rFonts w:ascii="Arial" w:hAnsi="Arial" w:cs="Arial"/>
          <w:color w:val="000000"/>
          <w:sz w:val="22"/>
          <w:szCs w:val="22"/>
        </w:rPr>
        <w:t xml:space="preserve"> oraz wyrządzone wobec osób trzecich przez Wykonawcę</w:t>
      </w:r>
      <w:r>
        <w:rPr>
          <w:rFonts w:ascii="Arial" w:hAnsi="Arial" w:cs="Arial"/>
          <w:color w:val="000000"/>
          <w:sz w:val="22"/>
          <w:szCs w:val="22"/>
        </w:rPr>
        <w:t xml:space="preserve"> lub Podwykonawcę </w:t>
      </w:r>
      <w:r>
        <w:rPr>
          <w:rFonts w:ascii="Arial" w:hAnsi="Arial" w:cs="Arial"/>
          <w:sz w:val="22"/>
          <w:szCs w:val="22"/>
        </w:rPr>
        <w:t xml:space="preserve"> (w tym za ewentualne roszczenia cywilno-prawne osób trzecich) </w:t>
      </w:r>
      <w:r>
        <w:rPr>
          <w:rFonts w:ascii="Arial" w:hAnsi="Arial" w:cs="Arial"/>
          <w:sz w:val="22"/>
          <w:szCs w:val="22"/>
        </w:rPr>
        <w:br/>
      </w:r>
      <w:r w:rsidRPr="009257AA">
        <w:rPr>
          <w:rFonts w:ascii="Arial" w:hAnsi="Arial" w:cs="Arial"/>
          <w:color w:val="000000"/>
          <w:sz w:val="22"/>
          <w:szCs w:val="22"/>
        </w:rPr>
        <w:t>w</w:t>
      </w:r>
      <w:r>
        <w:rPr>
          <w:rFonts w:ascii="Arial" w:hAnsi="Arial" w:cs="Arial"/>
          <w:color w:val="000000"/>
          <w:sz w:val="22"/>
          <w:szCs w:val="22"/>
        </w:rPr>
        <w:t xml:space="preserve"> związku realizacją </w:t>
      </w:r>
      <w:r w:rsidRPr="009257AA">
        <w:rPr>
          <w:rFonts w:ascii="Arial" w:hAnsi="Arial" w:cs="Arial"/>
          <w:color w:val="000000"/>
          <w:sz w:val="22"/>
          <w:szCs w:val="22"/>
        </w:rPr>
        <w:t>niniejszej umowy.</w:t>
      </w:r>
      <w:r w:rsidRPr="009257AA">
        <w:rPr>
          <w:rFonts w:ascii="Arial" w:hAnsi="Arial" w:cs="Arial"/>
          <w:sz w:val="22"/>
          <w:szCs w:val="22"/>
        </w:rPr>
        <w:t xml:space="preserve"> Wykonawca nie ponosi odpowiedzialności za szkodę wyrządzoną z przyczyn pozostających poza jego kontrolą (np. klęski żywiołowe, pożar</w:t>
      </w:r>
      <w:r>
        <w:rPr>
          <w:rFonts w:ascii="Arial" w:hAnsi="Arial" w:cs="Arial"/>
          <w:sz w:val="22"/>
          <w:szCs w:val="22"/>
        </w:rPr>
        <w:br/>
      </w:r>
      <w:r w:rsidRPr="009257AA">
        <w:rPr>
          <w:rFonts w:ascii="Arial" w:hAnsi="Arial" w:cs="Arial"/>
          <w:sz w:val="22"/>
          <w:szCs w:val="22"/>
        </w:rPr>
        <w:t>z przyczyn leżących w urządzeniach technicznych) lub powstałych z przyczyn go nie obciążających, tzn. rozruchów, zamieszek, strajków, demonstracji, działań wojennych lub obronnych pod warunkiem bezzwłocznego powiadomienia o ich powstaniu Zamawiającego.</w:t>
      </w:r>
    </w:p>
    <w:p w:rsidR="002C4F15" w:rsidRPr="0071231E" w:rsidRDefault="002C4F15" w:rsidP="002C4F15">
      <w:pPr>
        <w:tabs>
          <w:tab w:val="left" w:pos="426"/>
        </w:tabs>
        <w:jc w:val="center"/>
        <w:rPr>
          <w:rFonts w:ascii="Arial" w:hAnsi="Arial" w:cs="Arial"/>
          <w:b/>
          <w:sz w:val="16"/>
          <w:szCs w:val="16"/>
        </w:rPr>
      </w:pPr>
    </w:p>
    <w:p w:rsidR="002C4F15" w:rsidRDefault="002C4F15" w:rsidP="002C4F15">
      <w:pPr>
        <w:tabs>
          <w:tab w:val="left" w:pos="426"/>
        </w:tabs>
        <w:jc w:val="center"/>
        <w:rPr>
          <w:rFonts w:ascii="Arial" w:hAnsi="Arial" w:cs="Arial"/>
          <w:b/>
          <w:sz w:val="22"/>
          <w:szCs w:val="22"/>
        </w:rPr>
      </w:pPr>
      <w:r w:rsidRPr="00E77EBE">
        <w:rPr>
          <w:rFonts w:ascii="Arial" w:hAnsi="Arial" w:cs="Arial"/>
          <w:b/>
          <w:sz w:val="22"/>
          <w:szCs w:val="22"/>
        </w:rPr>
        <w:t xml:space="preserve">§ </w:t>
      </w:r>
      <w:r>
        <w:rPr>
          <w:rFonts w:ascii="Arial" w:hAnsi="Arial" w:cs="Arial"/>
          <w:b/>
          <w:sz w:val="22"/>
          <w:szCs w:val="22"/>
        </w:rPr>
        <w:t>6</w:t>
      </w:r>
    </w:p>
    <w:p w:rsidR="002C4F15" w:rsidRDefault="002C4F15" w:rsidP="002C4F15">
      <w:pPr>
        <w:tabs>
          <w:tab w:val="left" w:pos="426"/>
        </w:tabs>
        <w:spacing w:after="60"/>
        <w:jc w:val="center"/>
        <w:rPr>
          <w:rFonts w:ascii="Arial" w:hAnsi="Arial" w:cs="Arial"/>
          <w:b/>
          <w:sz w:val="22"/>
          <w:szCs w:val="22"/>
        </w:rPr>
      </w:pPr>
      <w:r>
        <w:rPr>
          <w:rFonts w:ascii="Arial" w:hAnsi="Arial" w:cs="Arial"/>
          <w:b/>
          <w:sz w:val="22"/>
          <w:szCs w:val="22"/>
        </w:rPr>
        <w:t>Wynagrodzenie</w:t>
      </w:r>
    </w:p>
    <w:p w:rsidR="002C4F15" w:rsidRDefault="002C4F15" w:rsidP="002C4F15">
      <w:pPr>
        <w:numPr>
          <w:ilvl w:val="0"/>
          <w:numId w:val="6"/>
        </w:numPr>
        <w:tabs>
          <w:tab w:val="clear" w:pos="720"/>
          <w:tab w:val="num" w:pos="426"/>
        </w:tabs>
        <w:ind w:left="420" w:hanging="426"/>
        <w:jc w:val="both"/>
        <w:rPr>
          <w:rFonts w:ascii="Arial" w:hAnsi="Arial" w:cs="Arial"/>
          <w:sz w:val="22"/>
          <w:szCs w:val="22"/>
        </w:rPr>
      </w:pPr>
      <w:r w:rsidRPr="00E77EBE">
        <w:rPr>
          <w:rFonts w:ascii="Arial" w:hAnsi="Arial" w:cs="Arial"/>
          <w:sz w:val="22"/>
          <w:szCs w:val="22"/>
        </w:rPr>
        <w:t>Za</w:t>
      </w:r>
      <w:r>
        <w:rPr>
          <w:rFonts w:ascii="Arial" w:hAnsi="Arial" w:cs="Arial"/>
          <w:sz w:val="22"/>
          <w:szCs w:val="22"/>
        </w:rPr>
        <w:t xml:space="preserve"> wykonanie</w:t>
      </w:r>
      <w:r w:rsidRPr="00E77EBE">
        <w:rPr>
          <w:rFonts w:ascii="Arial" w:hAnsi="Arial" w:cs="Arial"/>
          <w:sz w:val="22"/>
          <w:szCs w:val="22"/>
        </w:rPr>
        <w:t xml:space="preserve"> przedmiot</w:t>
      </w:r>
      <w:r>
        <w:rPr>
          <w:rFonts w:ascii="Arial" w:hAnsi="Arial" w:cs="Arial"/>
          <w:sz w:val="22"/>
          <w:szCs w:val="22"/>
        </w:rPr>
        <w:t>u</w:t>
      </w:r>
      <w:r w:rsidRPr="00E77EBE">
        <w:rPr>
          <w:rFonts w:ascii="Arial" w:hAnsi="Arial" w:cs="Arial"/>
          <w:sz w:val="22"/>
          <w:szCs w:val="22"/>
        </w:rPr>
        <w:t xml:space="preserve"> umowy Zamawiający zapłaci wynagrodzenie łączne</w:t>
      </w:r>
      <w:r>
        <w:rPr>
          <w:rFonts w:ascii="Arial" w:hAnsi="Arial" w:cs="Arial"/>
          <w:sz w:val="22"/>
          <w:szCs w:val="22"/>
        </w:rPr>
        <w:br/>
      </w:r>
      <w:r w:rsidRPr="00E77EBE">
        <w:rPr>
          <w:rFonts w:ascii="Arial" w:hAnsi="Arial" w:cs="Arial"/>
          <w:sz w:val="22"/>
          <w:szCs w:val="22"/>
        </w:rPr>
        <w:t xml:space="preserve"> w wysokości nieprzekraczającej ogółem </w:t>
      </w:r>
      <w:r>
        <w:rPr>
          <w:rFonts w:ascii="Arial" w:hAnsi="Arial" w:cs="Arial"/>
          <w:sz w:val="22"/>
          <w:szCs w:val="22"/>
        </w:rPr>
        <w:t>kwoty</w:t>
      </w:r>
      <w:r w:rsidRPr="00E77EBE">
        <w:rPr>
          <w:rFonts w:ascii="Arial" w:hAnsi="Arial" w:cs="Arial"/>
          <w:sz w:val="22"/>
          <w:szCs w:val="22"/>
        </w:rPr>
        <w:t xml:space="preserve"> brutto</w:t>
      </w:r>
      <w:r>
        <w:rPr>
          <w:rFonts w:ascii="Arial" w:hAnsi="Arial" w:cs="Arial"/>
          <w:sz w:val="22"/>
          <w:szCs w:val="22"/>
        </w:rPr>
        <w:t xml:space="preserve"> (łącznie z podatkiem VAT)</w:t>
      </w:r>
      <w:r w:rsidRPr="00E77EBE">
        <w:rPr>
          <w:rFonts w:ascii="Arial" w:hAnsi="Arial" w:cs="Arial"/>
          <w:sz w:val="22"/>
          <w:szCs w:val="22"/>
        </w:rPr>
        <w:t xml:space="preserve">: </w:t>
      </w:r>
      <w:r>
        <w:rPr>
          <w:rFonts w:ascii="Arial" w:hAnsi="Arial" w:cs="Arial"/>
          <w:b/>
          <w:sz w:val="22"/>
          <w:szCs w:val="22"/>
        </w:rPr>
        <w:t xml:space="preserve">……………. </w:t>
      </w:r>
      <w:r w:rsidRPr="00E77EBE">
        <w:rPr>
          <w:rFonts w:ascii="Arial" w:hAnsi="Arial" w:cs="Arial"/>
          <w:b/>
          <w:sz w:val="22"/>
          <w:szCs w:val="22"/>
        </w:rPr>
        <w:t>zł</w:t>
      </w:r>
      <w:r w:rsidRPr="00E77EBE">
        <w:rPr>
          <w:rFonts w:ascii="Arial" w:hAnsi="Arial" w:cs="Arial"/>
          <w:sz w:val="22"/>
          <w:szCs w:val="22"/>
        </w:rPr>
        <w:t xml:space="preserve"> (słownie</w:t>
      </w:r>
      <w:r>
        <w:rPr>
          <w:rFonts w:ascii="Arial" w:hAnsi="Arial" w:cs="Arial"/>
          <w:sz w:val="22"/>
          <w:szCs w:val="22"/>
        </w:rPr>
        <w:t xml:space="preserve"> złotych</w:t>
      </w:r>
      <w:r w:rsidRPr="00E77EBE">
        <w:rPr>
          <w:rFonts w:ascii="Arial" w:hAnsi="Arial" w:cs="Arial"/>
          <w:sz w:val="22"/>
          <w:szCs w:val="22"/>
        </w:rPr>
        <w:t>:</w:t>
      </w:r>
      <w:r>
        <w:rPr>
          <w:rFonts w:ascii="Arial" w:hAnsi="Arial" w:cs="Arial"/>
          <w:sz w:val="22"/>
          <w:szCs w:val="22"/>
        </w:rPr>
        <w:t xml:space="preserve"> ………………………………..</w:t>
      </w:r>
      <w:r w:rsidRPr="00E77EBE">
        <w:rPr>
          <w:rFonts w:ascii="Arial" w:hAnsi="Arial" w:cs="Arial"/>
          <w:sz w:val="22"/>
          <w:szCs w:val="22"/>
        </w:rPr>
        <w:t>),</w:t>
      </w:r>
      <w:r>
        <w:rPr>
          <w:rFonts w:ascii="Arial" w:hAnsi="Arial" w:cs="Arial"/>
          <w:sz w:val="22"/>
          <w:szCs w:val="22"/>
        </w:rPr>
        <w:t xml:space="preserve"> netto ……..………… zł </w:t>
      </w:r>
      <w:r>
        <w:rPr>
          <w:rFonts w:ascii="Arial" w:hAnsi="Arial" w:cs="Arial"/>
          <w:sz w:val="22"/>
          <w:szCs w:val="22"/>
        </w:rPr>
        <w:lastRenderedPageBreak/>
        <w:t xml:space="preserve">(słownie złotych: ………………………) i podatku VAT wg stawki 23% </w:t>
      </w:r>
      <w:r w:rsidRPr="00994226">
        <w:rPr>
          <w:rFonts w:ascii="Arial" w:hAnsi="Arial" w:cs="Arial"/>
          <w:sz w:val="22"/>
          <w:szCs w:val="22"/>
        </w:rPr>
        <w:t xml:space="preserve">w kwocie </w:t>
      </w:r>
      <w:r>
        <w:rPr>
          <w:rFonts w:ascii="Arial" w:hAnsi="Arial" w:cs="Arial"/>
          <w:b/>
          <w:sz w:val="22"/>
          <w:szCs w:val="22"/>
        </w:rPr>
        <w:t>……………..</w:t>
      </w:r>
      <w:r w:rsidRPr="00994226">
        <w:rPr>
          <w:rFonts w:ascii="Arial" w:hAnsi="Arial" w:cs="Arial"/>
          <w:b/>
          <w:sz w:val="22"/>
          <w:szCs w:val="22"/>
        </w:rPr>
        <w:t xml:space="preserve"> zł</w:t>
      </w:r>
      <w:r w:rsidRPr="00994226">
        <w:rPr>
          <w:rFonts w:ascii="Arial" w:hAnsi="Arial" w:cs="Arial"/>
          <w:sz w:val="22"/>
          <w:szCs w:val="22"/>
        </w:rPr>
        <w:t xml:space="preserve"> (słownie</w:t>
      </w:r>
      <w:r>
        <w:rPr>
          <w:rFonts w:ascii="Arial" w:hAnsi="Arial" w:cs="Arial"/>
          <w:sz w:val="22"/>
          <w:szCs w:val="22"/>
        </w:rPr>
        <w:t xml:space="preserve"> złotych</w:t>
      </w:r>
      <w:r w:rsidRPr="00994226">
        <w:rPr>
          <w:rFonts w:ascii="Arial" w:hAnsi="Arial" w:cs="Arial"/>
          <w:sz w:val="22"/>
          <w:szCs w:val="22"/>
        </w:rPr>
        <w:t xml:space="preserve">: </w:t>
      </w:r>
      <w:r>
        <w:rPr>
          <w:rFonts w:ascii="Arial" w:hAnsi="Arial" w:cs="Arial"/>
          <w:sz w:val="22"/>
          <w:szCs w:val="22"/>
        </w:rPr>
        <w:t xml:space="preserve">……………….), w tym </w:t>
      </w:r>
    </w:p>
    <w:p w:rsidR="002C4F15" w:rsidRDefault="002C4F15" w:rsidP="002C4F15">
      <w:pPr>
        <w:ind w:left="426"/>
        <w:jc w:val="both"/>
        <w:rPr>
          <w:rFonts w:ascii="Arial" w:hAnsi="Arial" w:cs="Arial"/>
          <w:sz w:val="22"/>
          <w:szCs w:val="22"/>
        </w:rPr>
      </w:pPr>
      <w:r>
        <w:rPr>
          <w:rFonts w:ascii="Arial" w:hAnsi="Arial" w:cs="Arial"/>
          <w:sz w:val="22"/>
          <w:szCs w:val="22"/>
        </w:rPr>
        <w:t>w 2016 r. brutto ……….. zł, netto …….… zł i podatek VAT ….… zł,</w:t>
      </w:r>
    </w:p>
    <w:p w:rsidR="002C4F15" w:rsidRDefault="002C4F15" w:rsidP="002C4F15">
      <w:pPr>
        <w:ind w:left="426"/>
        <w:jc w:val="both"/>
        <w:rPr>
          <w:rFonts w:ascii="Arial" w:hAnsi="Arial" w:cs="Arial"/>
          <w:sz w:val="22"/>
          <w:szCs w:val="22"/>
        </w:rPr>
      </w:pPr>
      <w:r>
        <w:rPr>
          <w:rFonts w:ascii="Arial" w:hAnsi="Arial" w:cs="Arial"/>
          <w:sz w:val="22"/>
          <w:szCs w:val="22"/>
        </w:rPr>
        <w:t>w 2017 r. brutto ……….. zł, netto …….… zł i podatek VAT ….… zł.</w:t>
      </w:r>
    </w:p>
    <w:p w:rsidR="002C4F15" w:rsidRDefault="002C4F15" w:rsidP="002C4F15">
      <w:pPr>
        <w:ind w:left="426"/>
        <w:jc w:val="both"/>
        <w:rPr>
          <w:rFonts w:ascii="Arial" w:hAnsi="Arial" w:cs="Arial"/>
          <w:sz w:val="22"/>
          <w:szCs w:val="22"/>
        </w:rPr>
      </w:pPr>
      <w:r>
        <w:rPr>
          <w:rFonts w:ascii="Arial" w:hAnsi="Arial" w:cs="Arial"/>
          <w:sz w:val="22"/>
          <w:szCs w:val="22"/>
        </w:rPr>
        <w:t xml:space="preserve">Łączna kwota wynagrodzenia brutto została wyliczona według stawki  ……….zł netto </w:t>
      </w:r>
      <w:r w:rsidRPr="00994226">
        <w:rPr>
          <w:rFonts w:ascii="Arial" w:hAnsi="Arial" w:cs="Arial"/>
          <w:sz w:val="22"/>
          <w:szCs w:val="22"/>
        </w:rPr>
        <w:t>za je</w:t>
      </w:r>
      <w:r>
        <w:rPr>
          <w:rFonts w:ascii="Arial" w:hAnsi="Arial" w:cs="Arial"/>
          <w:sz w:val="22"/>
          <w:szCs w:val="22"/>
        </w:rPr>
        <w:t>dną roboczogodzinę</w:t>
      </w:r>
      <w:r w:rsidRPr="00C0175F">
        <w:rPr>
          <w:rFonts w:ascii="Arial" w:hAnsi="Arial" w:cs="Arial"/>
          <w:sz w:val="22"/>
          <w:szCs w:val="22"/>
        </w:rPr>
        <w:t xml:space="preserve"> </w:t>
      </w:r>
      <w:r w:rsidRPr="0087653A">
        <w:rPr>
          <w:rFonts w:ascii="Arial" w:hAnsi="Arial" w:cs="Arial"/>
          <w:sz w:val="22"/>
          <w:szCs w:val="22"/>
        </w:rPr>
        <w:t>ochrony Obiektu</w:t>
      </w:r>
      <w:r>
        <w:rPr>
          <w:rFonts w:ascii="Arial" w:hAnsi="Arial" w:cs="Arial"/>
          <w:sz w:val="22"/>
          <w:szCs w:val="22"/>
        </w:rPr>
        <w:t xml:space="preserve"> pomnożonej przez liczbę roboczogodzin ochrony Obiektu w okresie obowiązywania umowy +</w:t>
      </w:r>
      <w:r w:rsidRPr="0045217E">
        <w:rPr>
          <w:rFonts w:ascii="Arial" w:hAnsi="Arial" w:cs="Arial"/>
          <w:sz w:val="22"/>
          <w:szCs w:val="22"/>
        </w:rPr>
        <w:t xml:space="preserve"> </w:t>
      </w:r>
      <w:r w:rsidRPr="0087653A">
        <w:rPr>
          <w:rFonts w:ascii="Arial" w:hAnsi="Arial" w:cs="Arial"/>
          <w:sz w:val="22"/>
          <w:szCs w:val="22"/>
        </w:rPr>
        <w:t>podatek VAT</w:t>
      </w:r>
      <w:r>
        <w:rPr>
          <w:rFonts w:ascii="Arial" w:hAnsi="Arial" w:cs="Arial"/>
          <w:sz w:val="22"/>
          <w:szCs w:val="22"/>
        </w:rPr>
        <w:t xml:space="preserve"> według stawki </w:t>
      </w:r>
      <w:r w:rsidRPr="0087653A">
        <w:rPr>
          <w:rFonts w:ascii="Arial" w:hAnsi="Arial" w:cs="Arial"/>
          <w:sz w:val="22"/>
          <w:szCs w:val="22"/>
        </w:rPr>
        <w:t>23%</w:t>
      </w:r>
      <w:r>
        <w:rPr>
          <w:rFonts w:ascii="Arial" w:hAnsi="Arial" w:cs="Arial"/>
          <w:sz w:val="22"/>
          <w:szCs w:val="22"/>
        </w:rPr>
        <w:t>.</w:t>
      </w:r>
    </w:p>
    <w:p w:rsidR="002C4F15" w:rsidRPr="00E77EBE" w:rsidRDefault="002C4F15" w:rsidP="002C4F15">
      <w:pPr>
        <w:numPr>
          <w:ilvl w:val="0"/>
          <w:numId w:val="6"/>
        </w:numPr>
        <w:tabs>
          <w:tab w:val="clear" w:pos="720"/>
          <w:tab w:val="num" w:pos="426"/>
        </w:tabs>
        <w:spacing w:before="60"/>
        <w:ind w:left="419" w:hanging="425"/>
        <w:jc w:val="both"/>
        <w:rPr>
          <w:rFonts w:ascii="Arial" w:hAnsi="Arial" w:cs="Arial"/>
          <w:sz w:val="22"/>
          <w:szCs w:val="22"/>
        </w:rPr>
      </w:pPr>
      <w:r w:rsidRPr="005F55E0">
        <w:rPr>
          <w:rFonts w:ascii="Arial" w:hAnsi="Arial" w:cs="Arial"/>
          <w:sz w:val="22"/>
          <w:szCs w:val="22"/>
        </w:rPr>
        <w:t xml:space="preserve">Wynagrodzenie będzie płatne miesięcznie i </w:t>
      </w:r>
      <w:r>
        <w:rPr>
          <w:rFonts w:ascii="Arial" w:hAnsi="Arial" w:cs="Arial"/>
          <w:sz w:val="22"/>
          <w:szCs w:val="22"/>
        </w:rPr>
        <w:t>zostanie</w:t>
      </w:r>
      <w:r w:rsidRPr="005F55E0">
        <w:rPr>
          <w:rFonts w:ascii="Arial" w:hAnsi="Arial" w:cs="Arial"/>
          <w:sz w:val="22"/>
          <w:szCs w:val="22"/>
        </w:rPr>
        <w:t xml:space="preserve"> obliczone według stawki </w:t>
      </w:r>
      <w:r>
        <w:rPr>
          <w:rFonts w:ascii="Arial" w:hAnsi="Arial" w:cs="Arial"/>
          <w:sz w:val="22"/>
          <w:szCs w:val="22"/>
        </w:rPr>
        <w:t xml:space="preserve">netto                             za </w:t>
      </w:r>
      <w:r w:rsidRPr="005F55E0">
        <w:rPr>
          <w:rFonts w:ascii="Arial" w:hAnsi="Arial" w:cs="Arial"/>
          <w:sz w:val="22"/>
          <w:szCs w:val="22"/>
        </w:rPr>
        <w:t>1 roboczogodzinę określonej w ust. 1</w:t>
      </w:r>
      <w:r>
        <w:rPr>
          <w:rFonts w:ascii="Arial" w:hAnsi="Arial" w:cs="Arial"/>
          <w:sz w:val="22"/>
          <w:szCs w:val="22"/>
        </w:rPr>
        <w:t>,</w:t>
      </w:r>
      <w:r w:rsidRPr="005F55E0">
        <w:rPr>
          <w:rFonts w:ascii="Arial" w:hAnsi="Arial" w:cs="Arial"/>
          <w:sz w:val="22"/>
          <w:szCs w:val="22"/>
        </w:rPr>
        <w:t xml:space="preserve"> pomnożonej przez faktyczną liczbę godzin pełnienia ochrony Obiektu w danym miesiącu, którą przyjm</w:t>
      </w:r>
      <w:r>
        <w:rPr>
          <w:rFonts w:ascii="Arial" w:hAnsi="Arial" w:cs="Arial"/>
          <w:sz w:val="22"/>
          <w:szCs w:val="22"/>
        </w:rPr>
        <w:t>i</w:t>
      </w:r>
      <w:r w:rsidRPr="005F55E0">
        <w:rPr>
          <w:rFonts w:ascii="Arial" w:hAnsi="Arial" w:cs="Arial"/>
          <w:sz w:val="22"/>
          <w:szCs w:val="22"/>
        </w:rPr>
        <w:t>e Zamawiający poprzez pisemne potwierdzenie wykonania bez zastrzeżeń przedmiotu umowy</w:t>
      </w:r>
      <w:r>
        <w:rPr>
          <w:rFonts w:ascii="Arial" w:hAnsi="Arial" w:cs="Arial"/>
          <w:sz w:val="22"/>
          <w:szCs w:val="22"/>
        </w:rPr>
        <w:t>,</w:t>
      </w:r>
      <w:r w:rsidRPr="005F55E0">
        <w:rPr>
          <w:rFonts w:ascii="Arial" w:hAnsi="Arial" w:cs="Arial"/>
          <w:sz w:val="22"/>
          <w:szCs w:val="22"/>
        </w:rPr>
        <w:t xml:space="preserve"> i powiększone</w:t>
      </w:r>
      <w:r>
        <w:rPr>
          <w:rFonts w:ascii="Arial" w:hAnsi="Arial" w:cs="Arial"/>
          <w:sz w:val="22"/>
          <w:szCs w:val="22"/>
        </w:rPr>
        <w:t xml:space="preserve">                     </w:t>
      </w:r>
      <w:r w:rsidRPr="005F55E0">
        <w:rPr>
          <w:rFonts w:ascii="Arial" w:hAnsi="Arial" w:cs="Arial"/>
          <w:sz w:val="22"/>
          <w:szCs w:val="22"/>
        </w:rPr>
        <w:t xml:space="preserve"> o kwotę podatku VAT obliczonego według obowiązującej stawki</w:t>
      </w:r>
      <w:r>
        <w:rPr>
          <w:rFonts w:ascii="Arial" w:hAnsi="Arial" w:cs="Arial"/>
          <w:sz w:val="22"/>
          <w:szCs w:val="22"/>
        </w:rPr>
        <w:t xml:space="preserve"> 23%</w:t>
      </w:r>
      <w:r w:rsidRPr="005F55E0">
        <w:rPr>
          <w:rFonts w:ascii="Arial" w:hAnsi="Arial" w:cs="Arial"/>
          <w:sz w:val="22"/>
          <w:szCs w:val="22"/>
        </w:rPr>
        <w:t xml:space="preserve">. </w:t>
      </w:r>
      <w:r w:rsidRPr="00D14292">
        <w:rPr>
          <w:rFonts w:ascii="Arial" w:hAnsi="Arial" w:cs="Arial"/>
          <w:sz w:val="22"/>
          <w:szCs w:val="22"/>
        </w:rPr>
        <w:t xml:space="preserve">Potwierdzenia wykonania usługi dokonuje pracownik Wydziału Zarządzania Nieruchomościami </w:t>
      </w:r>
      <w:r>
        <w:rPr>
          <w:rFonts w:ascii="Arial" w:hAnsi="Arial" w:cs="Arial"/>
          <w:sz w:val="22"/>
          <w:szCs w:val="22"/>
        </w:rPr>
        <w:t xml:space="preserve">                       </w:t>
      </w:r>
      <w:r w:rsidRPr="00D14292">
        <w:rPr>
          <w:rFonts w:ascii="Arial" w:hAnsi="Arial" w:cs="Arial"/>
          <w:sz w:val="22"/>
          <w:szCs w:val="22"/>
        </w:rPr>
        <w:t xml:space="preserve">dla </w:t>
      </w:r>
      <w:r>
        <w:rPr>
          <w:rFonts w:ascii="Arial" w:hAnsi="Arial" w:cs="Arial"/>
          <w:sz w:val="22"/>
          <w:szCs w:val="22"/>
        </w:rPr>
        <w:t xml:space="preserve"> </w:t>
      </w:r>
      <w:r w:rsidRPr="00D14292">
        <w:rPr>
          <w:rFonts w:ascii="Arial" w:hAnsi="Arial" w:cs="Arial"/>
          <w:sz w:val="22"/>
          <w:szCs w:val="22"/>
        </w:rPr>
        <w:t>Dzielnicy Wilanów.</w:t>
      </w:r>
      <w:r>
        <w:rPr>
          <w:rFonts w:ascii="Arial" w:hAnsi="Arial" w:cs="Arial"/>
          <w:sz w:val="22"/>
          <w:szCs w:val="22"/>
        </w:rPr>
        <w:t xml:space="preserve"> </w:t>
      </w:r>
    </w:p>
    <w:p w:rsidR="002C4F15" w:rsidRDefault="002C4F15" w:rsidP="002C4F15">
      <w:pPr>
        <w:numPr>
          <w:ilvl w:val="0"/>
          <w:numId w:val="6"/>
        </w:numPr>
        <w:tabs>
          <w:tab w:val="clear" w:pos="720"/>
          <w:tab w:val="num" w:pos="426"/>
        </w:tabs>
        <w:ind w:left="426" w:hanging="426"/>
        <w:jc w:val="both"/>
        <w:rPr>
          <w:rFonts w:ascii="Arial" w:hAnsi="Arial" w:cs="Arial"/>
          <w:sz w:val="22"/>
          <w:szCs w:val="22"/>
        </w:rPr>
      </w:pPr>
      <w:r w:rsidRPr="00EF32AB">
        <w:rPr>
          <w:rFonts w:ascii="Arial" w:hAnsi="Arial" w:cs="Arial"/>
          <w:bCs/>
          <w:sz w:val="22"/>
          <w:szCs w:val="22"/>
        </w:rPr>
        <w:t xml:space="preserve">W wynagrodzeniu określonym w ust. </w:t>
      </w:r>
      <w:r>
        <w:rPr>
          <w:rFonts w:ascii="Arial" w:hAnsi="Arial" w:cs="Arial"/>
          <w:bCs/>
          <w:sz w:val="22"/>
          <w:szCs w:val="22"/>
        </w:rPr>
        <w:t>1</w:t>
      </w:r>
      <w:r w:rsidRPr="00EF32AB">
        <w:rPr>
          <w:rFonts w:ascii="Arial" w:hAnsi="Arial" w:cs="Arial"/>
          <w:bCs/>
          <w:sz w:val="22"/>
          <w:szCs w:val="22"/>
        </w:rPr>
        <w:t xml:space="preserve"> mieszczą się wszelkie koszty wykonania przedmiotu umowy, w tym między innymi koszty</w:t>
      </w:r>
      <w:r>
        <w:rPr>
          <w:rFonts w:ascii="Arial" w:hAnsi="Arial" w:cs="Arial"/>
          <w:bCs/>
          <w:sz w:val="22"/>
          <w:szCs w:val="22"/>
        </w:rPr>
        <w:t xml:space="preserve"> dojazdu i pracy grupy interwencyjnej,</w:t>
      </w:r>
      <w:r w:rsidRPr="00EF32AB">
        <w:rPr>
          <w:rFonts w:ascii="Arial" w:hAnsi="Arial" w:cs="Arial"/>
          <w:bCs/>
          <w:sz w:val="22"/>
          <w:szCs w:val="22"/>
        </w:rPr>
        <w:t xml:space="preserve"> </w:t>
      </w:r>
      <w:r>
        <w:rPr>
          <w:rFonts w:ascii="Arial" w:hAnsi="Arial" w:cs="Arial"/>
          <w:bCs/>
          <w:sz w:val="22"/>
          <w:szCs w:val="22"/>
        </w:rPr>
        <w:t>pracowników nadzoru i kontroli Wykonawcy,</w:t>
      </w:r>
      <w:r w:rsidRPr="00EF32AB">
        <w:rPr>
          <w:rFonts w:ascii="Arial" w:hAnsi="Arial" w:cs="Arial"/>
          <w:bCs/>
          <w:sz w:val="22"/>
          <w:szCs w:val="22"/>
        </w:rPr>
        <w:t xml:space="preserve"> podatku VAT itp.</w:t>
      </w:r>
    </w:p>
    <w:p w:rsidR="002C4F15" w:rsidRPr="00B16C8D" w:rsidRDefault="002C4F15" w:rsidP="002C4F15">
      <w:pPr>
        <w:numPr>
          <w:ilvl w:val="0"/>
          <w:numId w:val="6"/>
        </w:numPr>
        <w:tabs>
          <w:tab w:val="clear" w:pos="720"/>
          <w:tab w:val="num" w:pos="426"/>
        </w:tabs>
        <w:ind w:left="425" w:hanging="425"/>
        <w:jc w:val="both"/>
        <w:rPr>
          <w:rFonts w:ascii="Arial" w:hAnsi="Arial" w:cs="Arial"/>
          <w:sz w:val="22"/>
          <w:szCs w:val="22"/>
        </w:rPr>
      </w:pPr>
      <w:r w:rsidRPr="00B16C8D">
        <w:rPr>
          <w:rFonts w:ascii="Arial" w:hAnsi="Arial" w:cs="Arial"/>
          <w:bCs/>
          <w:sz w:val="22"/>
          <w:szCs w:val="22"/>
        </w:rPr>
        <w:t>Rozliczenie Wykonawcy za wykonanie przedmiotu umowy nastąpi na podstawie faktur wystawionych przez Wykonawcę.</w:t>
      </w:r>
    </w:p>
    <w:p w:rsidR="002C4F15" w:rsidRDefault="002C4F15" w:rsidP="002C4F15">
      <w:pPr>
        <w:numPr>
          <w:ilvl w:val="0"/>
          <w:numId w:val="6"/>
        </w:numPr>
        <w:tabs>
          <w:tab w:val="clear" w:pos="720"/>
          <w:tab w:val="num" w:pos="426"/>
        </w:tabs>
        <w:ind w:left="426" w:hanging="426"/>
        <w:jc w:val="both"/>
        <w:rPr>
          <w:rFonts w:ascii="Arial" w:hAnsi="Arial" w:cs="Arial"/>
          <w:sz w:val="22"/>
          <w:szCs w:val="22"/>
        </w:rPr>
      </w:pPr>
      <w:r w:rsidRPr="00065BA1">
        <w:rPr>
          <w:rFonts w:ascii="Arial" w:hAnsi="Arial" w:cs="Arial"/>
          <w:sz w:val="22"/>
          <w:szCs w:val="22"/>
        </w:rPr>
        <w:t xml:space="preserve">Należność miesięczną za usługę </w:t>
      </w:r>
      <w:r>
        <w:rPr>
          <w:rFonts w:ascii="Arial" w:hAnsi="Arial" w:cs="Arial"/>
          <w:sz w:val="22"/>
          <w:szCs w:val="22"/>
        </w:rPr>
        <w:t>wykonaną</w:t>
      </w:r>
      <w:r w:rsidRPr="00065BA1">
        <w:rPr>
          <w:rFonts w:ascii="Arial" w:hAnsi="Arial" w:cs="Arial"/>
          <w:sz w:val="22"/>
          <w:szCs w:val="22"/>
        </w:rPr>
        <w:t xml:space="preserve"> przez Wykonawcę Zamawiający będzie przekazywał przelewem na </w:t>
      </w:r>
      <w:r>
        <w:rPr>
          <w:rFonts w:ascii="Arial" w:hAnsi="Arial" w:cs="Arial"/>
          <w:sz w:val="22"/>
          <w:szCs w:val="22"/>
        </w:rPr>
        <w:t>rachunek</w:t>
      </w:r>
      <w:r w:rsidRPr="00065BA1">
        <w:rPr>
          <w:rFonts w:ascii="Arial" w:hAnsi="Arial" w:cs="Arial"/>
          <w:sz w:val="22"/>
          <w:szCs w:val="22"/>
        </w:rPr>
        <w:t xml:space="preserve"> Wykonawcy </w:t>
      </w:r>
      <w:r>
        <w:rPr>
          <w:rFonts w:ascii="Arial" w:hAnsi="Arial" w:cs="Arial"/>
          <w:sz w:val="22"/>
          <w:szCs w:val="22"/>
        </w:rPr>
        <w:t>w banku …………………………… …………………………………………………………..</w:t>
      </w:r>
      <w:r w:rsidRPr="00065BA1">
        <w:rPr>
          <w:rFonts w:ascii="Arial" w:hAnsi="Arial" w:cs="Arial"/>
          <w:sz w:val="22"/>
          <w:szCs w:val="22"/>
        </w:rPr>
        <w:t xml:space="preserve"> w ciągu 21 dni od daty złożenia</w:t>
      </w:r>
      <w:r>
        <w:rPr>
          <w:rFonts w:ascii="Arial" w:hAnsi="Arial" w:cs="Arial"/>
          <w:sz w:val="22"/>
          <w:szCs w:val="22"/>
        </w:rPr>
        <w:t xml:space="preserve"> prawidłowo wystawionej</w:t>
      </w:r>
      <w:r w:rsidRPr="00065BA1">
        <w:rPr>
          <w:rFonts w:ascii="Arial" w:hAnsi="Arial" w:cs="Arial"/>
          <w:sz w:val="22"/>
          <w:szCs w:val="22"/>
        </w:rPr>
        <w:t xml:space="preserve"> faktury do </w:t>
      </w:r>
      <w:r>
        <w:rPr>
          <w:rFonts w:ascii="Arial" w:hAnsi="Arial" w:cs="Arial"/>
          <w:sz w:val="22"/>
          <w:szCs w:val="22"/>
        </w:rPr>
        <w:t>Urzędu Dzielnicy Wilanów, Urzędu m.st. Warszawy</w:t>
      </w:r>
      <w:r w:rsidRPr="00065BA1">
        <w:rPr>
          <w:rFonts w:ascii="Arial" w:hAnsi="Arial" w:cs="Arial"/>
          <w:sz w:val="22"/>
          <w:szCs w:val="22"/>
        </w:rPr>
        <w:t>.</w:t>
      </w:r>
    </w:p>
    <w:p w:rsidR="002C4F15" w:rsidRPr="000B04F5" w:rsidRDefault="002C4F15" w:rsidP="002C4F15">
      <w:pPr>
        <w:numPr>
          <w:ilvl w:val="0"/>
          <w:numId w:val="6"/>
        </w:numPr>
        <w:tabs>
          <w:tab w:val="clear" w:pos="720"/>
          <w:tab w:val="num" w:pos="426"/>
        </w:tabs>
        <w:ind w:left="425" w:hanging="425"/>
        <w:jc w:val="both"/>
        <w:rPr>
          <w:rFonts w:ascii="Arial" w:hAnsi="Arial" w:cs="Arial"/>
          <w:sz w:val="22"/>
          <w:szCs w:val="22"/>
        </w:rPr>
      </w:pPr>
      <w:r w:rsidRPr="000B04F5">
        <w:rPr>
          <w:rFonts w:ascii="Arial" w:hAnsi="Arial" w:cs="Arial"/>
          <w:sz w:val="22"/>
          <w:szCs w:val="22"/>
        </w:rPr>
        <w:t>Zamawiający - Miasto Stołeczne Warszawa oświadcza, że jako podatnik - nabywca posiada NIP 525-22-48-481, zaś odbiorcą faktur i płatnikiem jest Urząd Dzielnicy Wilanów</w:t>
      </w:r>
      <w:r>
        <w:rPr>
          <w:rFonts w:ascii="Arial" w:hAnsi="Arial" w:cs="Arial"/>
          <w:sz w:val="22"/>
          <w:szCs w:val="22"/>
        </w:rPr>
        <w:t>,</w:t>
      </w:r>
      <w:r w:rsidRPr="000B04F5">
        <w:rPr>
          <w:rFonts w:ascii="Arial" w:hAnsi="Arial" w:cs="Arial"/>
          <w:sz w:val="22"/>
          <w:szCs w:val="22"/>
        </w:rPr>
        <w:t xml:space="preserve"> </w:t>
      </w:r>
      <w:r>
        <w:rPr>
          <w:rFonts w:ascii="Arial" w:hAnsi="Arial" w:cs="Arial"/>
          <w:sz w:val="22"/>
          <w:szCs w:val="22"/>
        </w:rPr>
        <w:t xml:space="preserve">Urzędu </w:t>
      </w:r>
      <w:r w:rsidRPr="000B04F5">
        <w:rPr>
          <w:rFonts w:ascii="Arial" w:hAnsi="Arial" w:cs="Arial"/>
          <w:sz w:val="22"/>
          <w:szCs w:val="22"/>
        </w:rPr>
        <w:t xml:space="preserve">m.st. Warszawy z siedzibą przy ul. </w:t>
      </w:r>
      <w:r>
        <w:rPr>
          <w:rFonts w:ascii="Arial" w:hAnsi="Arial" w:cs="Arial"/>
          <w:sz w:val="22"/>
          <w:szCs w:val="22"/>
        </w:rPr>
        <w:t>F. Klimczaka 2</w:t>
      </w:r>
      <w:r w:rsidRPr="000B04F5">
        <w:rPr>
          <w:rFonts w:ascii="Arial" w:hAnsi="Arial" w:cs="Arial"/>
          <w:sz w:val="22"/>
          <w:szCs w:val="22"/>
        </w:rPr>
        <w:t>, 02-</w:t>
      </w:r>
      <w:r>
        <w:rPr>
          <w:rFonts w:ascii="Arial" w:hAnsi="Arial" w:cs="Arial"/>
          <w:sz w:val="22"/>
          <w:szCs w:val="22"/>
        </w:rPr>
        <w:t>797</w:t>
      </w:r>
      <w:r w:rsidRPr="000B04F5">
        <w:rPr>
          <w:rFonts w:ascii="Arial" w:hAnsi="Arial" w:cs="Arial"/>
          <w:sz w:val="22"/>
          <w:szCs w:val="22"/>
        </w:rPr>
        <w:t xml:space="preserve"> Warszawa, którego adres jest miejscem doręczenia faktur.</w:t>
      </w:r>
    </w:p>
    <w:p w:rsidR="002C4F15" w:rsidRPr="000B04F5" w:rsidRDefault="002C4F15" w:rsidP="002C4F15">
      <w:pPr>
        <w:numPr>
          <w:ilvl w:val="0"/>
          <w:numId w:val="6"/>
        </w:numPr>
        <w:tabs>
          <w:tab w:val="clear" w:pos="720"/>
          <w:tab w:val="num" w:pos="426"/>
        </w:tabs>
        <w:ind w:left="425" w:hanging="425"/>
        <w:jc w:val="both"/>
        <w:rPr>
          <w:rFonts w:ascii="Arial" w:hAnsi="Arial" w:cs="Arial"/>
          <w:bCs/>
          <w:sz w:val="22"/>
          <w:szCs w:val="22"/>
        </w:rPr>
      </w:pPr>
      <w:r w:rsidRPr="000B04F5">
        <w:rPr>
          <w:rFonts w:ascii="Arial" w:hAnsi="Arial" w:cs="Arial"/>
          <w:sz w:val="22"/>
          <w:szCs w:val="22"/>
        </w:rPr>
        <w:t>Faktury</w:t>
      </w:r>
      <w:r>
        <w:rPr>
          <w:rFonts w:ascii="Arial" w:hAnsi="Arial" w:cs="Arial"/>
          <w:sz w:val="22"/>
          <w:szCs w:val="22"/>
        </w:rPr>
        <w:t xml:space="preserve"> </w:t>
      </w:r>
      <w:r w:rsidRPr="002500A9">
        <w:rPr>
          <w:rFonts w:ascii="Arial" w:hAnsi="Arial" w:cs="Arial"/>
          <w:sz w:val="22"/>
          <w:szCs w:val="22"/>
        </w:rPr>
        <w:t>za usługi</w:t>
      </w:r>
      <w:r w:rsidRPr="000B04F5">
        <w:rPr>
          <w:rFonts w:ascii="Arial" w:hAnsi="Arial" w:cs="Arial"/>
          <w:sz w:val="22"/>
          <w:szCs w:val="22"/>
        </w:rPr>
        <w:t xml:space="preserve"> należy wystawiać na: Miasto Stołeczne Warszawa, pl. Bankowy 3/5, 00-</w:t>
      </w:r>
      <w:r>
        <w:rPr>
          <w:rFonts w:ascii="Arial" w:hAnsi="Arial" w:cs="Arial"/>
          <w:sz w:val="22"/>
          <w:szCs w:val="22"/>
        </w:rPr>
        <w:t>142</w:t>
      </w:r>
      <w:r w:rsidRPr="000B04F5">
        <w:rPr>
          <w:rFonts w:ascii="Arial" w:hAnsi="Arial" w:cs="Arial"/>
          <w:sz w:val="22"/>
          <w:szCs w:val="22"/>
        </w:rPr>
        <w:t xml:space="preserve"> Warszawa, NIP 525-22-48-481.</w:t>
      </w:r>
      <w:r>
        <w:rPr>
          <w:rFonts w:ascii="Arial" w:hAnsi="Arial" w:cs="Arial"/>
          <w:sz w:val="22"/>
          <w:szCs w:val="22"/>
        </w:rPr>
        <w:t xml:space="preserve"> </w:t>
      </w:r>
    </w:p>
    <w:p w:rsidR="002C4F15" w:rsidRDefault="002C4F15" w:rsidP="002C4F15">
      <w:pPr>
        <w:numPr>
          <w:ilvl w:val="0"/>
          <w:numId w:val="6"/>
        </w:numPr>
        <w:tabs>
          <w:tab w:val="clear" w:pos="720"/>
          <w:tab w:val="num" w:pos="426"/>
        </w:tabs>
        <w:ind w:left="425" w:hanging="425"/>
        <w:jc w:val="both"/>
        <w:rPr>
          <w:rFonts w:ascii="Arial" w:hAnsi="Arial" w:cs="Arial"/>
          <w:sz w:val="22"/>
          <w:szCs w:val="22"/>
        </w:rPr>
      </w:pPr>
      <w:r w:rsidRPr="00DA6907">
        <w:rPr>
          <w:rFonts w:ascii="Arial" w:hAnsi="Arial" w:cs="Arial"/>
          <w:bCs/>
          <w:sz w:val="22"/>
          <w:szCs w:val="22"/>
        </w:rPr>
        <w:t>Łączna wartość faktur wystawionych przez Wykonawcę nie może przekroczyć łącznego wynagrodzenia brutto określonego w  ust.</w:t>
      </w:r>
      <w:r>
        <w:rPr>
          <w:rFonts w:ascii="Arial" w:hAnsi="Arial" w:cs="Arial"/>
          <w:bCs/>
          <w:sz w:val="22"/>
          <w:szCs w:val="22"/>
        </w:rPr>
        <w:t>1</w:t>
      </w:r>
      <w:r w:rsidRPr="00DA6907">
        <w:rPr>
          <w:rFonts w:ascii="Arial" w:hAnsi="Arial" w:cs="Arial"/>
          <w:bCs/>
          <w:sz w:val="22"/>
          <w:szCs w:val="22"/>
        </w:rPr>
        <w:t>.</w:t>
      </w:r>
    </w:p>
    <w:p w:rsidR="002C4F15" w:rsidRDefault="002C4F15" w:rsidP="002C4F15">
      <w:pPr>
        <w:numPr>
          <w:ilvl w:val="0"/>
          <w:numId w:val="6"/>
        </w:numPr>
        <w:tabs>
          <w:tab w:val="clear" w:pos="720"/>
          <w:tab w:val="num" w:pos="426"/>
        </w:tabs>
        <w:ind w:left="425" w:hanging="425"/>
        <w:jc w:val="both"/>
        <w:rPr>
          <w:rFonts w:ascii="Arial" w:hAnsi="Arial" w:cs="Arial"/>
          <w:sz w:val="22"/>
          <w:szCs w:val="22"/>
        </w:rPr>
      </w:pPr>
      <w:r>
        <w:rPr>
          <w:rFonts w:ascii="Arial" w:hAnsi="Arial" w:cs="Arial"/>
          <w:sz w:val="22"/>
          <w:szCs w:val="22"/>
        </w:rPr>
        <w:t>Strony ustalają, iż dniem zapłaty wynagrodzenia jest dzień obciążenia rachunku bankowego Zamawiającego.</w:t>
      </w:r>
    </w:p>
    <w:p w:rsidR="002C4F15" w:rsidRPr="003A5108" w:rsidRDefault="002C4F15" w:rsidP="002C4F15">
      <w:pPr>
        <w:spacing w:before="60"/>
        <w:jc w:val="both"/>
        <w:rPr>
          <w:rFonts w:ascii="Arial" w:hAnsi="Arial" w:cs="Arial"/>
          <w:sz w:val="16"/>
          <w:szCs w:val="16"/>
        </w:rPr>
      </w:pPr>
    </w:p>
    <w:p w:rsidR="002C4F15" w:rsidRDefault="002C4F15" w:rsidP="002C4F15">
      <w:pPr>
        <w:ind w:left="720"/>
        <w:jc w:val="center"/>
        <w:rPr>
          <w:rFonts w:ascii="Arial" w:hAnsi="Arial" w:cs="Arial"/>
          <w:b/>
          <w:sz w:val="22"/>
          <w:szCs w:val="22"/>
        </w:rPr>
      </w:pPr>
      <w:r>
        <w:rPr>
          <w:rFonts w:ascii="Arial" w:hAnsi="Arial" w:cs="Arial"/>
          <w:b/>
          <w:sz w:val="22"/>
          <w:szCs w:val="22"/>
        </w:rPr>
        <w:t>§ 7</w:t>
      </w:r>
    </w:p>
    <w:p w:rsidR="002C4F15" w:rsidRPr="009257AA" w:rsidRDefault="002C4F15" w:rsidP="002C4F15">
      <w:pPr>
        <w:spacing w:after="60"/>
        <w:ind w:left="720"/>
        <w:jc w:val="center"/>
        <w:rPr>
          <w:rFonts w:ascii="Arial" w:hAnsi="Arial" w:cs="Arial"/>
          <w:b/>
          <w:sz w:val="22"/>
          <w:szCs w:val="22"/>
        </w:rPr>
      </w:pPr>
      <w:r>
        <w:rPr>
          <w:rFonts w:ascii="Arial" w:hAnsi="Arial" w:cs="Arial"/>
          <w:b/>
          <w:sz w:val="22"/>
          <w:szCs w:val="22"/>
        </w:rPr>
        <w:t>Nadzór i kontrola</w:t>
      </w:r>
    </w:p>
    <w:p w:rsidR="002C4F15" w:rsidRPr="005C7F9F" w:rsidRDefault="002C4F15" w:rsidP="002C4F15">
      <w:pPr>
        <w:pStyle w:val="Tekstpodstawowy"/>
        <w:tabs>
          <w:tab w:val="left" w:pos="426"/>
        </w:tabs>
        <w:rPr>
          <w:b/>
          <w:bCs/>
          <w:sz w:val="22"/>
        </w:rPr>
      </w:pPr>
      <w:r w:rsidRPr="005C7F9F">
        <w:rPr>
          <w:sz w:val="22"/>
          <w:szCs w:val="22"/>
        </w:rPr>
        <w:t>Strony ustalają, że do nadzoru i kontroli nad realizacją Umowy oraz do kierowania pracami wynikającymi z niniejszej Umowy upoważniony jest</w:t>
      </w:r>
      <w:r w:rsidRPr="005C7F9F">
        <w:rPr>
          <w:sz w:val="22"/>
        </w:rPr>
        <w:t xml:space="preserve">: </w:t>
      </w:r>
    </w:p>
    <w:p w:rsidR="002C4F15" w:rsidRPr="005C7F9F" w:rsidRDefault="002C4F15" w:rsidP="002C4F15">
      <w:pPr>
        <w:pStyle w:val="Akapitzlist"/>
        <w:numPr>
          <w:ilvl w:val="0"/>
          <w:numId w:val="9"/>
        </w:numPr>
        <w:tabs>
          <w:tab w:val="left" w:pos="284"/>
        </w:tabs>
        <w:ind w:left="284" w:hanging="284"/>
        <w:jc w:val="both"/>
        <w:rPr>
          <w:rFonts w:ascii="Arial" w:hAnsi="Arial" w:cs="Arial"/>
          <w:sz w:val="22"/>
          <w:szCs w:val="22"/>
        </w:rPr>
      </w:pPr>
      <w:r w:rsidRPr="005C7F9F">
        <w:rPr>
          <w:rFonts w:ascii="Arial" w:hAnsi="Arial" w:cs="Arial"/>
          <w:sz w:val="22"/>
          <w:szCs w:val="22"/>
        </w:rPr>
        <w:t xml:space="preserve">ze strony Zamawiającego: </w:t>
      </w:r>
      <w:r>
        <w:rPr>
          <w:rFonts w:ascii="Arial" w:hAnsi="Arial" w:cs="Arial"/>
          <w:sz w:val="22"/>
          <w:szCs w:val="22"/>
        </w:rPr>
        <w:t>pracownicy</w:t>
      </w:r>
      <w:r w:rsidRPr="005C7F9F">
        <w:rPr>
          <w:rFonts w:ascii="Arial" w:hAnsi="Arial" w:cs="Arial"/>
          <w:sz w:val="22"/>
          <w:szCs w:val="22"/>
        </w:rPr>
        <w:t xml:space="preserve"> Wydziału Zarządzania Nieruchomościami dla Dzielnicy Wilanów</w:t>
      </w:r>
      <w:r>
        <w:rPr>
          <w:rFonts w:ascii="Arial" w:hAnsi="Arial" w:cs="Arial"/>
          <w:sz w:val="22"/>
          <w:szCs w:val="22"/>
        </w:rPr>
        <w:t>: Anna Jeżak-Zboralska tel. 22 443 50 28</w:t>
      </w:r>
      <w:r w:rsidRPr="005C7F9F">
        <w:rPr>
          <w:rFonts w:ascii="Arial" w:hAnsi="Arial" w:cs="Arial"/>
          <w:sz w:val="22"/>
          <w:szCs w:val="22"/>
        </w:rPr>
        <w:t xml:space="preserve"> oraz Robert Stawarz tel. 22 443 50 39, faks 22 443 50 04, e-mail: wzn@wilanow.pl</w:t>
      </w:r>
    </w:p>
    <w:p w:rsidR="002C4F15" w:rsidRPr="005C7F9F" w:rsidRDefault="002C4F15" w:rsidP="002C4F15">
      <w:pPr>
        <w:pStyle w:val="Akapitzlist"/>
        <w:numPr>
          <w:ilvl w:val="0"/>
          <w:numId w:val="9"/>
        </w:numPr>
        <w:tabs>
          <w:tab w:val="left" w:pos="426"/>
        </w:tabs>
        <w:ind w:left="284" w:hanging="284"/>
        <w:jc w:val="both"/>
        <w:rPr>
          <w:rFonts w:ascii="Arial" w:hAnsi="Arial" w:cs="Arial"/>
          <w:sz w:val="22"/>
          <w:szCs w:val="22"/>
        </w:rPr>
      </w:pPr>
      <w:r w:rsidRPr="005C7F9F">
        <w:rPr>
          <w:rFonts w:ascii="Arial" w:hAnsi="Arial" w:cs="Arial"/>
          <w:sz w:val="22"/>
          <w:szCs w:val="22"/>
        </w:rPr>
        <w:t xml:space="preserve">ze strony Wykonawcy:                         - tel.                    , faks                , e-mail </w:t>
      </w:r>
      <w:hyperlink r:id="rId8" w:history="1">
        <w:r w:rsidRPr="005C7F9F">
          <w:rPr>
            <w:rStyle w:val="Hipercze"/>
            <w:rFonts w:ascii="Arial" w:hAnsi="Arial" w:cs="Arial"/>
            <w:sz w:val="22"/>
            <w:szCs w:val="22"/>
          </w:rPr>
          <w:t>…………………</w:t>
        </w:r>
      </w:hyperlink>
      <w:r w:rsidRPr="005C7F9F">
        <w:rPr>
          <w:rFonts w:ascii="Arial" w:hAnsi="Arial" w:cs="Arial"/>
          <w:sz w:val="22"/>
          <w:szCs w:val="22"/>
        </w:rPr>
        <w:t xml:space="preserve"> </w:t>
      </w:r>
    </w:p>
    <w:p w:rsidR="002C4F15" w:rsidRPr="00465742" w:rsidRDefault="002C4F15" w:rsidP="002C4F15">
      <w:pPr>
        <w:tabs>
          <w:tab w:val="left" w:pos="426"/>
        </w:tabs>
        <w:spacing w:line="276" w:lineRule="auto"/>
        <w:jc w:val="both"/>
        <w:rPr>
          <w:rFonts w:ascii="Arial" w:hAnsi="Arial" w:cs="Arial"/>
          <w:sz w:val="22"/>
          <w:szCs w:val="22"/>
        </w:rPr>
      </w:pPr>
      <w:r w:rsidRPr="005C7F9F">
        <w:rPr>
          <w:rFonts w:ascii="Arial" w:hAnsi="Arial" w:cs="Arial"/>
          <w:sz w:val="22"/>
          <w:szCs w:val="22"/>
        </w:rPr>
        <w:t>Zmiana telefonów lub osób wyznaczonych przez Strony umowy do nadzoru, kontroli</w:t>
      </w:r>
      <w:r>
        <w:rPr>
          <w:rFonts w:ascii="Arial" w:hAnsi="Arial" w:cs="Arial"/>
          <w:sz w:val="22"/>
          <w:szCs w:val="22"/>
        </w:rPr>
        <w:br/>
      </w:r>
      <w:r w:rsidRPr="00C44135">
        <w:rPr>
          <w:rFonts w:ascii="Arial" w:hAnsi="Arial" w:cs="Arial"/>
          <w:sz w:val="22"/>
          <w:szCs w:val="22"/>
        </w:rPr>
        <w:t>i</w:t>
      </w:r>
      <w:r>
        <w:rPr>
          <w:rFonts w:ascii="Arial" w:hAnsi="Arial" w:cs="Arial"/>
          <w:sz w:val="22"/>
          <w:szCs w:val="22"/>
        </w:rPr>
        <w:t xml:space="preserve"> kierowania pracami nie wymaga zmian co do treści umowy, ale wymaga pisemnego powiadomienia drugiej Strony niezwłocznie w sposób, o którym mowa w § 11 ust. 4. </w:t>
      </w:r>
      <w:r w:rsidRPr="00465742">
        <w:rPr>
          <w:rFonts w:ascii="Arial" w:hAnsi="Arial" w:cs="Arial"/>
          <w:sz w:val="22"/>
          <w:szCs w:val="22"/>
        </w:rPr>
        <w:t xml:space="preserve">Zaniechanie tego obowiązku skutkuje tym, że zgłoszenie skierowane do osób wskazanych w </w:t>
      </w:r>
      <w:r>
        <w:rPr>
          <w:rFonts w:ascii="Arial" w:hAnsi="Arial" w:cs="Arial"/>
          <w:sz w:val="22"/>
          <w:szCs w:val="22"/>
        </w:rPr>
        <w:t>pkt.</w:t>
      </w:r>
      <w:r w:rsidRPr="00465742">
        <w:rPr>
          <w:rFonts w:ascii="Arial" w:hAnsi="Arial" w:cs="Arial"/>
          <w:sz w:val="22"/>
          <w:szCs w:val="22"/>
        </w:rPr>
        <w:t xml:space="preserve"> 1</w:t>
      </w:r>
      <w:r>
        <w:rPr>
          <w:rFonts w:ascii="Arial" w:hAnsi="Arial" w:cs="Arial"/>
          <w:sz w:val="22"/>
          <w:szCs w:val="22"/>
        </w:rPr>
        <w:t>)</w:t>
      </w:r>
      <w:r w:rsidRPr="00465742">
        <w:rPr>
          <w:rFonts w:ascii="Arial" w:hAnsi="Arial" w:cs="Arial"/>
          <w:sz w:val="22"/>
          <w:szCs w:val="22"/>
        </w:rPr>
        <w:t xml:space="preserve"> </w:t>
      </w:r>
      <w:r>
        <w:rPr>
          <w:rFonts w:ascii="Arial" w:hAnsi="Arial" w:cs="Arial"/>
          <w:sz w:val="22"/>
          <w:szCs w:val="22"/>
        </w:rPr>
        <w:t>i</w:t>
      </w:r>
      <w:r w:rsidRPr="00465742">
        <w:rPr>
          <w:rFonts w:ascii="Arial" w:hAnsi="Arial" w:cs="Arial"/>
          <w:sz w:val="22"/>
          <w:szCs w:val="22"/>
        </w:rPr>
        <w:t xml:space="preserve"> 2</w:t>
      </w:r>
      <w:r>
        <w:rPr>
          <w:rFonts w:ascii="Arial" w:hAnsi="Arial" w:cs="Arial"/>
          <w:sz w:val="22"/>
          <w:szCs w:val="22"/>
        </w:rPr>
        <w:t>)</w:t>
      </w:r>
      <w:r w:rsidRPr="00465742">
        <w:rPr>
          <w:rFonts w:ascii="Arial" w:hAnsi="Arial" w:cs="Arial"/>
          <w:sz w:val="22"/>
          <w:szCs w:val="22"/>
        </w:rPr>
        <w:t xml:space="preserve"> uznaje się za dokonane.</w:t>
      </w:r>
    </w:p>
    <w:p w:rsidR="002C4F15" w:rsidRPr="003A5108" w:rsidRDefault="002C4F15" w:rsidP="002C4F15">
      <w:pPr>
        <w:tabs>
          <w:tab w:val="left" w:pos="426"/>
        </w:tabs>
        <w:jc w:val="both"/>
        <w:rPr>
          <w:rFonts w:ascii="Arial" w:hAnsi="Arial" w:cs="Arial"/>
          <w:sz w:val="16"/>
          <w:szCs w:val="16"/>
        </w:rPr>
      </w:pPr>
    </w:p>
    <w:p w:rsidR="002C4F15" w:rsidRDefault="002C4F15" w:rsidP="002C4F15">
      <w:pPr>
        <w:jc w:val="center"/>
        <w:rPr>
          <w:rFonts w:ascii="Arial" w:hAnsi="Arial" w:cs="Arial"/>
          <w:b/>
          <w:sz w:val="22"/>
          <w:szCs w:val="22"/>
        </w:rPr>
      </w:pPr>
      <w:r>
        <w:rPr>
          <w:rFonts w:ascii="Arial" w:hAnsi="Arial" w:cs="Arial"/>
          <w:b/>
          <w:sz w:val="22"/>
          <w:szCs w:val="22"/>
        </w:rPr>
        <w:t>§ 8</w:t>
      </w:r>
    </w:p>
    <w:p w:rsidR="002C4F15" w:rsidRPr="009257AA" w:rsidRDefault="002C4F15" w:rsidP="002C4F15">
      <w:pPr>
        <w:spacing w:after="120"/>
        <w:jc w:val="center"/>
        <w:rPr>
          <w:rFonts w:ascii="Arial" w:hAnsi="Arial" w:cs="Arial"/>
          <w:b/>
          <w:sz w:val="22"/>
          <w:szCs w:val="22"/>
        </w:rPr>
      </w:pPr>
      <w:r>
        <w:rPr>
          <w:rFonts w:ascii="Arial" w:hAnsi="Arial" w:cs="Arial"/>
          <w:b/>
          <w:sz w:val="22"/>
          <w:szCs w:val="22"/>
        </w:rPr>
        <w:t>Kary umowne</w:t>
      </w:r>
    </w:p>
    <w:p w:rsidR="002C4F15" w:rsidRPr="009257AA" w:rsidRDefault="002C4F15" w:rsidP="002C4F15">
      <w:pPr>
        <w:numPr>
          <w:ilvl w:val="0"/>
          <w:numId w:val="3"/>
        </w:numPr>
        <w:tabs>
          <w:tab w:val="clear" w:pos="720"/>
          <w:tab w:val="num" w:pos="360"/>
          <w:tab w:val="num" w:pos="426"/>
        </w:tabs>
        <w:ind w:left="426" w:hanging="426"/>
        <w:jc w:val="both"/>
        <w:rPr>
          <w:rFonts w:ascii="Arial" w:hAnsi="Arial" w:cs="Arial"/>
          <w:sz w:val="22"/>
          <w:szCs w:val="22"/>
        </w:rPr>
      </w:pPr>
      <w:r w:rsidRPr="009257AA">
        <w:rPr>
          <w:rFonts w:ascii="Arial" w:hAnsi="Arial" w:cs="Arial"/>
          <w:sz w:val="22"/>
          <w:szCs w:val="22"/>
        </w:rPr>
        <w:t xml:space="preserve">Wykonawca zapłaci Zamawiającemu karę umowną w wysokości 20 % wynagrodzenia brutto, o którym mowa w § </w:t>
      </w:r>
      <w:r>
        <w:rPr>
          <w:rFonts w:ascii="Arial" w:hAnsi="Arial" w:cs="Arial"/>
          <w:sz w:val="22"/>
          <w:szCs w:val="22"/>
        </w:rPr>
        <w:t>6</w:t>
      </w:r>
      <w:r w:rsidRPr="009257AA">
        <w:rPr>
          <w:rFonts w:ascii="Arial" w:hAnsi="Arial" w:cs="Arial"/>
          <w:sz w:val="22"/>
          <w:szCs w:val="22"/>
        </w:rPr>
        <w:t xml:space="preserve"> ust. 1, w przypadku odstąpienia</w:t>
      </w:r>
      <w:r>
        <w:rPr>
          <w:rFonts w:ascii="Arial" w:hAnsi="Arial" w:cs="Arial"/>
          <w:sz w:val="22"/>
          <w:szCs w:val="22"/>
        </w:rPr>
        <w:t xml:space="preserve"> przez Zamawiającego</w:t>
      </w:r>
      <w:r w:rsidRPr="009257AA">
        <w:rPr>
          <w:rFonts w:ascii="Arial" w:hAnsi="Arial" w:cs="Arial"/>
          <w:sz w:val="22"/>
          <w:szCs w:val="22"/>
        </w:rPr>
        <w:t xml:space="preserve"> od </w:t>
      </w:r>
      <w:r w:rsidRPr="009257AA">
        <w:rPr>
          <w:rFonts w:ascii="Arial" w:hAnsi="Arial" w:cs="Arial"/>
          <w:sz w:val="22"/>
          <w:szCs w:val="22"/>
        </w:rPr>
        <w:lastRenderedPageBreak/>
        <w:t>niniejszej umowy</w:t>
      </w:r>
      <w:r>
        <w:rPr>
          <w:rFonts w:ascii="Arial" w:hAnsi="Arial" w:cs="Arial"/>
          <w:sz w:val="22"/>
          <w:szCs w:val="22"/>
        </w:rPr>
        <w:t xml:space="preserve"> lub jej rozwiązania</w:t>
      </w:r>
      <w:r w:rsidRPr="009257AA">
        <w:rPr>
          <w:rFonts w:ascii="Arial" w:hAnsi="Arial" w:cs="Arial"/>
          <w:sz w:val="22"/>
          <w:szCs w:val="22"/>
        </w:rPr>
        <w:t xml:space="preserve"> z </w:t>
      </w:r>
      <w:r>
        <w:rPr>
          <w:rFonts w:ascii="Arial" w:hAnsi="Arial" w:cs="Arial"/>
          <w:sz w:val="22"/>
          <w:szCs w:val="22"/>
        </w:rPr>
        <w:t xml:space="preserve">przyczyn leżących po stronie </w:t>
      </w:r>
      <w:r w:rsidRPr="009257AA">
        <w:rPr>
          <w:rFonts w:ascii="Arial" w:hAnsi="Arial" w:cs="Arial"/>
          <w:sz w:val="22"/>
          <w:szCs w:val="22"/>
        </w:rPr>
        <w:t>Wykonawcy</w:t>
      </w:r>
      <w:r>
        <w:rPr>
          <w:rFonts w:ascii="Arial" w:hAnsi="Arial" w:cs="Arial"/>
          <w:sz w:val="22"/>
          <w:szCs w:val="22"/>
        </w:rPr>
        <w:t xml:space="preserve">, </w:t>
      </w:r>
      <w:r>
        <w:rPr>
          <w:rFonts w:ascii="Arial" w:hAnsi="Arial" w:cs="Arial"/>
          <w:sz w:val="22"/>
          <w:szCs w:val="22"/>
        </w:rPr>
        <w:br/>
        <w:t>o których mowa w § 9 ust. 1 i 4, i § 11 ust. 10</w:t>
      </w:r>
      <w:r w:rsidRPr="009257AA">
        <w:rPr>
          <w:rFonts w:ascii="Arial" w:hAnsi="Arial" w:cs="Arial"/>
          <w:sz w:val="22"/>
          <w:szCs w:val="22"/>
        </w:rPr>
        <w:t>.</w:t>
      </w:r>
    </w:p>
    <w:p w:rsidR="002C4F15" w:rsidRPr="005C7F9F" w:rsidRDefault="002C4F15" w:rsidP="002C4F15">
      <w:pPr>
        <w:numPr>
          <w:ilvl w:val="0"/>
          <w:numId w:val="3"/>
        </w:numPr>
        <w:tabs>
          <w:tab w:val="clear" w:pos="720"/>
          <w:tab w:val="num" w:pos="360"/>
          <w:tab w:val="num" w:pos="426"/>
        </w:tabs>
        <w:ind w:left="426" w:hanging="426"/>
        <w:jc w:val="both"/>
        <w:rPr>
          <w:rFonts w:ascii="Arial" w:hAnsi="Arial" w:cs="Arial"/>
          <w:sz w:val="22"/>
          <w:szCs w:val="22"/>
        </w:rPr>
      </w:pPr>
      <w:r w:rsidRPr="009257AA">
        <w:rPr>
          <w:rFonts w:ascii="Arial" w:eastAsia="Calibri" w:hAnsi="Arial" w:cs="Arial"/>
          <w:sz w:val="22"/>
          <w:szCs w:val="22"/>
        </w:rPr>
        <w:t xml:space="preserve"> </w:t>
      </w:r>
      <w:r w:rsidRPr="005C7F9F">
        <w:rPr>
          <w:rFonts w:ascii="Arial" w:hAnsi="Arial" w:cs="Arial"/>
          <w:sz w:val="22"/>
          <w:szCs w:val="22"/>
        </w:rPr>
        <w:t>Wykonawca zapłaci Zamawiającemu karę umowną za każdorazowy przypadek nienależytego wykonania umowy w wysokości 5 % wynagrodzenia brutto, należnego za miesiąc, w którym nastąpiło nienależyte wykonanie umowy, wyliczonego zgodnie z zasadami określonymi w § 6 ust. 2. za każdy dzień kiedy wystąpi ww. przypadek.</w:t>
      </w:r>
    </w:p>
    <w:p w:rsidR="002C4F15" w:rsidRPr="009257AA" w:rsidRDefault="002C4F15" w:rsidP="002C4F15">
      <w:pPr>
        <w:numPr>
          <w:ilvl w:val="0"/>
          <w:numId w:val="3"/>
        </w:numPr>
        <w:tabs>
          <w:tab w:val="clear" w:pos="720"/>
          <w:tab w:val="num" w:pos="360"/>
          <w:tab w:val="num" w:pos="426"/>
        </w:tabs>
        <w:ind w:left="426" w:hanging="426"/>
        <w:jc w:val="both"/>
        <w:rPr>
          <w:rFonts w:ascii="Arial" w:hAnsi="Arial" w:cs="Arial"/>
          <w:sz w:val="22"/>
          <w:szCs w:val="22"/>
        </w:rPr>
      </w:pPr>
      <w:r w:rsidRPr="009257AA">
        <w:rPr>
          <w:rFonts w:ascii="Arial" w:eastAsia="Calibri" w:hAnsi="Arial" w:cs="Arial"/>
          <w:sz w:val="22"/>
          <w:szCs w:val="22"/>
        </w:rPr>
        <w:t>Jeżeli szkod</w:t>
      </w:r>
      <w:r>
        <w:rPr>
          <w:rFonts w:ascii="Arial" w:eastAsia="Calibri" w:hAnsi="Arial" w:cs="Arial"/>
          <w:sz w:val="22"/>
          <w:szCs w:val="22"/>
        </w:rPr>
        <w:t>a Zamawiającego</w:t>
      </w:r>
      <w:r w:rsidRPr="009257AA">
        <w:rPr>
          <w:rFonts w:ascii="Arial" w:eastAsia="Calibri" w:hAnsi="Arial" w:cs="Arial"/>
          <w:sz w:val="22"/>
          <w:szCs w:val="22"/>
        </w:rPr>
        <w:t xml:space="preserve"> </w:t>
      </w:r>
      <w:r>
        <w:rPr>
          <w:rFonts w:ascii="Arial" w:eastAsia="Calibri" w:hAnsi="Arial" w:cs="Arial"/>
          <w:sz w:val="22"/>
          <w:szCs w:val="22"/>
        </w:rPr>
        <w:t>przewyższy</w:t>
      </w:r>
      <w:r w:rsidRPr="009257AA">
        <w:rPr>
          <w:rFonts w:ascii="Arial" w:eastAsia="Calibri" w:hAnsi="Arial" w:cs="Arial"/>
          <w:sz w:val="22"/>
          <w:szCs w:val="22"/>
        </w:rPr>
        <w:t xml:space="preserve"> wysokość kar umownych,</w:t>
      </w:r>
      <w:r w:rsidRPr="009257AA">
        <w:rPr>
          <w:rFonts w:ascii="Arial" w:hAnsi="Arial" w:cs="Arial"/>
          <w:sz w:val="22"/>
          <w:szCs w:val="22"/>
        </w:rPr>
        <w:t xml:space="preserve"> </w:t>
      </w:r>
      <w:r w:rsidRPr="009257AA">
        <w:rPr>
          <w:rFonts w:ascii="Arial" w:eastAsia="Calibri" w:hAnsi="Arial" w:cs="Arial"/>
          <w:sz w:val="22"/>
          <w:szCs w:val="22"/>
        </w:rPr>
        <w:t xml:space="preserve">Zamawiający będzie dochodzić </w:t>
      </w:r>
      <w:r>
        <w:rPr>
          <w:rFonts w:ascii="Arial" w:eastAsia="Calibri" w:hAnsi="Arial" w:cs="Arial"/>
          <w:sz w:val="22"/>
          <w:szCs w:val="22"/>
        </w:rPr>
        <w:t>odszkodowania za szkodę w pełnej wysokości</w:t>
      </w:r>
      <w:r w:rsidRPr="009257AA">
        <w:rPr>
          <w:rFonts w:ascii="Arial" w:eastAsia="Calibri" w:hAnsi="Arial" w:cs="Arial"/>
          <w:sz w:val="22"/>
          <w:szCs w:val="22"/>
        </w:rPr>
        <w:t xml:space="preserve"> na zasadach określonych w Kodeksie Cywilnym.</w:t>
      </w:r>
    </w:p>
    <w:p w:rsidR="002C4F15" w:rsidRPr="008F19A7" w:rsidRDefault="002C4F15" w:rsidP="002C4F15">
      <w:pPr>
        <w:numPr>
          <w:ilvl w:val="0"/>
          <w:numId w:val="3"/>
        </w:numPr>
        <w:tabs>
          <w:tab w:val="clear" w:pos="720"/>
          <w:tab w:val="num" w:pos="360"/>
          <w:tab w:val="num" w:pos="426"/>
        </w:tabs>
        <w:ind w:left="426" w:hanging="426"/>
        <w:jc w:val="both"/>
        <w:rPr>
          <w:rFonts w:ascii="Arial" w:hAnsi="Arial" w:cs="Arial"/>
          <w:sz w:val="22"/>
          <w:szCs w:val="22"/>
        </w:rPr>
      </w:pPr>
      <w:r w:rsidRPr="009257AA">
        <w:rPr>
          <w:rFonts w:ascii="Arial" w:hAnsi="Arial" w:cs="Arial"/>
          <w:sz w:val="22"/>
          <w:szCs w:val="22"/>
        </w:rPr>
        <w:t>Przez nienależyte wykonanie umowy rozumie się wszelkie naruszenia prawa i postanowień niniejszej umowy, a zwłaszcza zaniedbania powstałe przy realizacji umowy ze strony Wykonawcy, które spowodują straty w ochranianym mieniu lub substancji</w:t>
      </w:r>
      <w:r>
        <w:rPr>
          <w:rFonts w:ascii="Arial" w:hAnsi="Arial" w:cs="Arial"/>
          <w:sz w:val="22"/>
          <w:szCs w:val="22"/>
        </w:rPr>
        <w:t xml:space="preserve"> budynku, </w:t>
      </w:r>
      <w:r w:rsidRPr="009257AA">
        <w:rPr>
          <w:rFonts w:ascii="Arial" w:hAnsi="Arial" w:cs="Arial"/>
          <w:sz w:val="22"/>
          <w:szCs w:val="22"/>
        </w:rPr>
        <w:t>a w szczególności zaniedbanie lub zaniechanie podjęcia działań mających na celu ochronę mienia Zamawiającego przed kradzieżą lub zniszczeniem, niepodjęcie stosownych działań mających na celu zmniejszenie do minimum powstałych szkód bądź też niewłaściwe zabezpieczenie miejsca zdarzenia oraz nie powiadomienie stosownych służb o wystąpieniu zagrożenia lub szkody.</w:t>
      </w:r>
    </w:p>
    <w:p w:rsidR="002C4F15" w:rsidRDefault="002C4F15" w:rsidP="002C4F15">
      <w:pPr>
        <w:numPr>
          <w:ilvl w:val="0"/>
          <w:numId w:val="3"/>
        </w:numPr>
        <w:tabs>
          <w:tab w:val="clear" w:pos="720"/>
          <w:tab w:val="num" w:pos="360"/>
          <w:tab w:val="num" w:pos="426"/>
        </w:tabs>
        <w:ind w:left="426" w:hanging="426"/>
        <w:jc w:val="both"/>
        <w:rPr>
          <w:rFonts w:ascii="Arial" w:hAnsi="Arial" w:cs="Arial"/>
          <w:sz w:val="22"/>
          <w:szCs w:val="22"/>
        </w:rPr>
      </w:pPr>
      <w:r w:rsidRPr="00DB0F58">
        <w:rPr>
          <w:rFonts w:ascii="Arial" w:hAnsi="Arial" w:cs="Arial"/>
          <w:sz w:val="22"/>
          <w:szCs w:val="22"/>
        </w:rPr>
        <w:t>Wykonawca zapłaci karę umowną na rachunek bankowy Zamawiającego w terminie 7 dni od daty doręczenia pisemnego wezwania</w:t>
      </w:r>
      <w:r>
        <w:rPr>
          <w:rFonts w:ascii="Arial" w:hAnsi="Arial" w:cs="Arial"/>
          <w:sz w:val="22"/>
          <w:szCs w:val="22"/>
        </w:rPr>
        <w:t xml:space="preserve"> w sposób, o którym mowa w § 11 ust. 3</w:t>
      </w:r>
      <w:r>
        <w:rPr>
          <w:rFonts w:ascii="Arial" w:hAnsi="Arial" w:cs="Arial"/>
          <w:sz w:val="22"/>
          <w:szCs w:val="22"/>
        </w:rPr>
        <w:br/>
      </w:r>
      <w:r w:rsidRPr="00DB0F58">
        <w:rPr>
          <w:rFonts w:ascii="Arial" w:hAnsi="Arial" w:cs="Arial"/>
          <w:sz w:val="22"/>
          <w:szCs w:val="22"/>
        </w:rPr>
        <w:t>z określoną przez Zamawiającego wysokością kary.</w:t>
      </w:r>
    </w:p>
    <w:p w:rsidR="002C4F15" w:rsidRDefault="002C4F15" w:rsidP="002C4F15">
      <w:pPr>
        <w:numPr>
          <w:ilvl w:val="0"/>
          <w:numId w:val="3"/>
        </w:numPr>
        <w:tabs>
          <w:tab w:val="clear" w:pos="720"/>
          <w:tab w:val="num" w:pos="360"/>
          <w:tab w:val="num" w:pos="426"/>
        </w:tabs>
        <w:ind w:left="426" w:hanging="426"/>
        <w:jc w:val="both"/>
        <w:rPr>
          <w:rFonts w:ascii="Arial" w:hAnsi="Arial" w:cs="Arial"/>
          <w:sz w:val="22"/>
          <w:szCs w:val="22"/>
        </w:rPr>
      </w:pPr>
      <w:r w:rsidRPr="00DB0F58">
        <w:rPr>
          <w:rFonts w:ascii="Arial" w:hAnsi="Arial" w:cs="Arial"/>
          <w:sz w:val="22"/>
          <w:szCs w:val="22"/>
        </w:rPr>
        <w:t xml:space="preserve">W razie niedotrzymania przez Wykonawcę terminu wpłaty </w:t>
      </w:r>
      <w:r>
        <w:rPr>
          <w:rFonts w:ascii="Arial" w:hAnsi="Arial" w:cs="Arial"/>
          <w:sz w:val="22"/>
          <w:szCs w:val="22"/>
        </w:rPr>
        <w:t>kary umownej wskazanego w ust. 5, Wykonawca upoważnia</w:t>
      </w:r>
      <w:r w:rsidRPr="00DB0F58">
        <w:rPr>
          <w:rFonts w:ascii="Arial" w:hAnsi="Arial" w:cs="Arial"/>
          <w:sz w:val="22"/>
          <w:szCs w:val="22"/>
        </w:rPr>
        <w:t xml:space="preserve"> Zamawiającego do potrącenia kary umownej z należnego mu wynagrodzenia zgodnie z wystawioną notą obciążeniową Zamawiającego.</w:t>
      </w:r>
    </w:p>
    <w:p w:rsidR="002C4F15" w:rsidRDefault="002C4F15" w:rsidP="002C4F15">
      <w:pPr>
        <w:jc w:val="both"/>
        <w:rPr>
          <w:rFonts w:ascii="Arial" w:hAnsi="Arial" w:cs="Arial"/>
          <w:sz w:val="22"/>
          <w:szCs w:val="22"/>
        </w:rPr>
      </w:pPr>
    </w:p>
    <w:p w:rsidR="002C4F15" w:rsidRPr="00B5111D" w:rsidRDefault="002C4F15" w:rsidP="002C4F15">
      <w:pPr>
        <w:jc w:val="center"/>
        <w:rPr>
          <w:rFonts w:ascii="Arial" w:hAnsi="Arial" w:cs="Arial"/>
          <w:b/>
          <w:sz w:val="22"/>
          <w:szCs w:val="22"/>
        </w:rPr>
      </w:pPr>
      <w:r w:rsidRPr="00B5111D">
        <w:rPr>
          <w:rFonts w:ascii="Arial" w:hAnsi="Arial" w:cs="Arial"/>
          <w:b/>
          <w:sz w:val="22"/>
          <w:szCs w:val="22"/>
        </w:rPr>
        <w:t xml:space="preserve">§ </w:t>
      </w:r>
      <w:r>
        <w:rPr>
          <w:rFonts w:ascii="Arial" w:hAnsi="Arial" w:cs="Arial"/>
          <w:b/>
          <w:sz w:val="22"/>
          <w:szCs w:val="22"/>
        </w:rPr>
        <w:t>9</w:t>
      </w:r>
    </w:p>
    <w:p w:rsidR="002C4F15" w:rsidRPr="00B5111D" w:rsidRDefault="002C4F15" w:rsidP="002C4F15">
      <w:pPr>
        <w:jc w:val="center"/>
        <w:rPr>
          <w:rFonts w:ascii="Arial" w:hAnsi="Arial" w:cs="Arial"/>
          <w:b/>
          <w:sz w:val="22"/>
          <w:szCs w:val="22"/>
        </w:rPr>
      </w:pPr>
      <w:r w:rsidRPr="00B5111D">
        <w:rPr>
          <w:rFonts w:ascii="Arial" w:hAnsi="Arial" w:cs="Arial"/>
          <w:b/>
          <w:sz w:val="22"/>
          <w:szCs w:val="22"/>
        </w:rPr>
        <w:t>Odstąpienie od umowy</w:t>
      </w:r>
    </w:p>
    <w:p w:rsidR="002C4F15" w:rsidRPr="005C7F9F" w:rsidRDefault="002C4F15" w:rsidP="002C4F15">
      <w:pPr>
        <w:numPr>
          <w:ilvl w:val="0"/>
          <w:numId w:val="7"/>
        </w:numPr>
        <w:tabs>
          <w:tab w:val="clear" w:pos="720"/>
          <w:tab w:val="num" w:pos="426"/>
        </w:tabs>
        <w:ind w:left="426" w:hanging="426"/>
        <w:jc w:val="both"/>
        <w:rPr>
          <w:rFonts w:ascii="Arial" w:hAnsi="Arial" w:cs="Arial"/>
          <w:sz w:val="22"/>
          <w:szCs w:val="22"/>
        </w:rPr>
      </w:pPr>
      <w:r w:rsidRPr="008C3B37">
        <w:rPr>
          <w:rFonts w:ascii="Arial" w:hAnsi="Arial" w:cs="Arial"/>
          <w:sz w:val="22"/>
          <w:szCs w:val="22"/>
        </w:rPr>
        <w:t>Zamawiającemu przysługuje prawo</w:t>
      </w:r>
      <w:r>
        <w:rPr>
          <w:rFonts w:ascii="Arial" w:hAnsi="Arial" w:cs="Arial"/>
          <w:sz w:val="22"/>
          <w:szCs w:val="22"/>
        </w:rPr>
        <w:t xml:space="preserve"> do</w:t>
      </w:r>
      <w:r w:rsidRPr="008C3B37">
        <w:rPr>
          <w:rFonts w:ascii="Arial" w:hAnsi="Arial" w:cs="Arial"/>
          <w:sz w:val="22"/>
          <w:szCs w:val="22"/>
        </w:rPr>
        <w:t xml:space="preserve"> natychmiastowego odstąpienia od </w:t>
      </w:r>
      <w:r w:rsidRPr="009257AA">
        <w:rPr>
          <w:rFonts w:ascii="Arial" w:hAnsi="Arial" w:cs="Arial"/>
          <w:sz w:val="22"/>
          <w:szCs w:val="22"/>
        </w:rPr>
        <w:t xml:space="preserve">niniejszej </w:t>
      </w:r>
      <w:r w:rsidRPr="008C3B37">
        <w:rPr>
          <w:rFonts w:ascii="Arial" w:hAnsi="Arial" w:cs="Arial"/>
          <w:sz w:val="22"/>
          <w:szCs w:val="22"/>
        </w:rPr>
        <w:t>umowy</w:t>
      </w:r>
      <w:r>
        <w:rPr>
          <w:rFonts w:ascii="Arial" w:hAnsi="Arial" w:cs="Arial"/>
          <w:sz w:val="22"/>
          <w:szCs w:val="22"/>
        </w:rPr>
        <w:t xml:space="preserve"> </w:t>
      </w:r>
      <w:r w:rsidRPr="009257AA">
        <w:rPr>
          <w:rFonts w:ascii="Arial" w:hAnsi="Arial" w:cs="Arial"/>
          <w:sz w:val="22"/>
          <w:szCs w:val="22"/>
        </w:rPr>
        <w:t>i zobowiązania Wykonawcy do zapłacenia kary umownej, o której mowa w</w:t>
      </w:r>
      <w:r>
        <w:rPr>
          <w:rFonts w:ascii="Arial" w:hAnsi="Arial" w:cs="Arial"/>
          <w:sz w:val="22"/>
          <w:szCs w:val="22"/>
        </w:rPr>
        <w:t xml:space="preserve"> § 8</w:t>
      </w:r>
      <w:r w:rsidRPr="009257AA">
        <w:rPr>
          <w:rFonts w:ascii="Arial" w:hAnsi="Arial" w:cs="Arial"/>
          <w:sz w:val="22"/>
          <w:szCs w:val="22"/>
        </w:rPr>
        <w:t xml:space="preserve"> ust. 1</w:t>
      </w:r>
      <w:r w:rsidRPr="005C7F9F">
        <w:rPr>
          <w:rFonts w:ascii="Arial" w:hAnsi="Arial" w:cs="Arial"/>
          <w:sz w:val="22"/>
          <w:szCs w:val="22"/>
        </w:rPr>
        <w:t xml:space="preserve">, w przypadku stwierdzonego dwukrotnie w ciągu 48 godzin, nienależytego wykonywania umowy przez Wykonawcę, a także pięciokrotnego nałożenia kar umownych o których mowa w § 8 ust.2. </w:t>
      </w:r>
    </w:p>
    <w:p w:rsidR="002C4F15" w:rsidRDefault="002C4F15" w:rsidP="002C4F15">
      <w:pPr>
        <w:numPr>
          <w:ilvl w:val="0"/>
          <w:numId w:val="7"/>
        </w:numPr>
        <w:tabs>
          <w:tab w:val="clear" w:pos="720"/>
          <w:tab w:val="num" w:pos="426"/>
        </w:tabs>
        <w:ind w:left="426" w:hanging="426"/>
        <w:jc w:val="both"/>
        <w:rPr>
          <w:rFonts w:ascii="Arial" w:hAnsi="Arial" w:cs="Arial"/>
          <w:sz w:val="22"/>
          <w:szCs w:val="22"/>
        </w:rPr>
      </w:pPr>
      <w:r w:rsidRPr="009257AA">
        <w:rPr>
          <w:rFonts w:ascii="Arial" w:hAnsi="Arial" w:cs="Arial"/>
          <w:sz w:val="22"/>
          <w:szCs w:val="22"/>
        </w:rPr>
        <w:t xml:space="preserve">Odstąpienie od umowy może nastąpić w terminie </w:t>
      </w:r>
      <w:r>
        <w:rPr>
          <w:rFonts w:ascii="Arial" w:hAnsi="Arial" w:cs="Arial"/>
          <w:sz w:val="22"/>
          <w:szCs w:val="22"/>
        </w:rPr>
        <w:t>14</w:t>
      </w:r>
      <w:r w:rsidRPr="009257AA">
        <w:rPr>
          <w:rFonts w:ascii="Arial" w:hAnsi="Arial" w:cs="Arial"/>
          <w:sz w:val="22"/>
          <w:szCs w:val="22"/>
        </w:rPr>
        <w:t xml:space="preserve"> dni od dnia powzięcia przez Zamawiającego informacji o wystąpieniu przyczyn uzasadniających odstąpienie. </w:t>
      </w:r>
    </w:p>
    <w:p w:rsidR="002C4F15" w:rsidRDefault="002C4F15" w:rsidP="002C4F15">
      <w:pPr>
        <w:numPr>
          <w:ilvl w:val="0"/>
          <w:numId w:val="7"/>
        </w:numPr>
        <w:tabs>
          <w:tab w:val="clear" w:pos="720"/>
          <w:tab w:val="num" w:pos="426"/>
        </w:tabs>
        <w:ind w:left="426" w:hanging="426"/>
        <w:jc w:val="both"/>
        <w:rPr>
          <w:rFonts w:ascii="Arial" w:hAnsi="Arial" w:cs="Arial"/>
          <w:sz w:val="22"/>
          <w:szCs w:val="22"/>
        </w:rPr>
      </w:pPr>
      <w:r w:rsidRPr="009257AA">
        <w:rPr>
          <w:rFonts w:ascii="Arial" w:hAnsi="Arial" w:cs="Arial"/>
          <w:sz w:val="22"/>
          <w:szCs w:val="22"/>
        </w:rPr>
        <w:t>W razie wystąpienia istotnej zmiany okoliczności powodującej, że wykonanie umowy nie leży w interesie publicznym, czego nie można było przewidzieć w chwili zawarcia umowy, Zamawiający może odstąpić od umowy w terminie</w:t>
      </w:r>
      <w:r>
        <w:rPr>
          <w:rFonts w:ascii="Arial" w:hAnsi="Arial" w:cs="Arial"/>
          <w:sz w:val="22"/>
          <w:szCs w:val="22"/>
        </w:rPr>
        <w:t xml:space="preserve"> 30 dni</w:t>
      </w:r>
      <w:r w:rsidRPr="009257AA">
        <w:rPr>
          <w:rFonts w:ascii="Arial" w:hAnsi="Arial" w:cs="Arial"/>
          <w:sz w:val="22"/>
          <w:szCs w:val="22"/>
        </w:rPr>
        <w:t xml:space="preserve"> od powzięcia wiadomości o powyższych okolicznościach. W takim wypadku Wykonawca może żądać jedynie wynagrodzenia należnego mu z tytułu wykonania części umowy.</w:t>
      </w:r>
    </w:p>
    <w:p w:rsidR="002C4F15" w:rsidRDefault="002C4F15" w:rsidP="002C4F15">
      <w:pPr>
        <w:numPr>
          <w:ilvl w:val="0"/>
          <w:numId w:val="7"/>
        </w:numPr>
        <w:tabs>
          <w:tab w:val="clear" w:pos="720"/>
          <w:tab w:val="num" w:pos="426"/>
        </w:tabs>
        <w:ind w:left="426" w:hanging="426"/>
        <w:jc w:val="both"/>
        <w:rPr>
          <w:rFonts w:ascii="Arial" w:hAnsi="Arial" w:cs="Arial"/>
          <w:sz w:val="22"/>
          <w:szCs w:val="22"/>
        </w:rPr>
      </w:pPr>
      <w:r w:rsidRPr="009257AA">
        <w:rPr>
          <w:rFonts w:ascii="Arial" w:hAnsi="Arial" w:cs="Arial"/>
          <w:sz w:val="22"/>
          <w:szCs w:val="22"/>
        </w:rPr>
        <w:t xml:space="preserve">W razie utraty przez Wykonawcę </w:t>
      </w:r>
      <w:r w:rsidRPr="009257AA">
        <w:rPr>
          <w:rFonts w:ascii="Arial" w:hAnsi="Arial" w:cs="Arial"/>
          <w:color w:val="000000"/>
          <w:sz w:val="22"/>
          <w:szCs w:val="22"/>
        </w:rPr>
        <w:t>koncesji na prowadzenie działalności gospodarczej</w:t>
      </w:r>
      <w:r>
        <w:rPr>
          <w:rFonts w:ascii="Arial" w:hAnsi="Arial" w:cs="Arial"/>
          <w:color w:val="000000"/>
          <w:sz w:val="22"/>
          <w:szCs w:val="22"/>
        </w:rPr>
        <w:br/>
        <w:t xml:space="preserve">w </w:t>
      </w:r>
      <w:r w:rsidRPr="009257AA">
        <w:rPr>
          <w:rFonts w:ascii="Arial" w:hAnsi="Arial" w:cs="Arial"/>
          <w:color w:val="000000"/>
          <w:sz w:val="22"/>
          <w:szCs w:val="22"/>
        </w:rPr>
        <w:t>zakresie usług ochrony osób i mienia</w:t>
      </w:r>
      <w:r w:rsidRPr="009257AA">
        <w:rPr>
          <w:rFonts w:ascii="Arial" w:hAnsi="Arial" w:cs="Arial"/>
          <w:color w:val="FF0000"/>
          <w:sz w:val="22"/>
          <w:szCs w:val="22"/>
        </w:rPr>
        <w:t xml:space="preserve"> </w:t>
      </w:r>
      <w:r w:rsidRPr="009257AA">
        <w:rPr>
          <w:rFonts w:ascii="Arial" w:hAnsi="Arial" w:cs="Arial"/>
          <w:sz w:val="22"/>
          <w:szCs w:val="22"/>
        </w:rPr>
        <w:t>umowa niniejsza wygasa z mocy prawa, co rodzi skutki przewidziane w przypadku odstą</w:t>
      </w:r>
      <w:r>
        <w:rPr>
          <w:rFonts w:ascii="Arial" w:hAnsi="Arial" w:cs="Arial"/>
          <w:sz w:val="22"/>
          <w:szCs w:val="22"/>
        </w:rPr>
        <w:t>pienia od umowy, określone w § 8</w:t>
      </w:r>
      <w:r w:rsidRPr="009257AA">
        <w:rPr>
          <w:rFonts w:ascii="Arial" w:hAnsi="Arial" w:cs="Arial"/>
          <w:sz w:val="22"/>
          <w:szCs w:val="22"/>
        </w:rPr>
        <w:t xml:space="preserve"> ust. 1</w:t>
      </w:r>
      <w:r>
        <w:rPr>
          <w:rFonts w:ascii="Arial" w:hAnsi="Arial" w:cs="Arial"/>
          <w:sz w:val="22"/>
          <w:szCs w:val="22"/>
        </w:rPr>
        <w:t>,</w:t>
      </w:r>
      <w:r w:rsidRPr="009257AA">
        <w:rPr>
          <w:rFonts w:ascii="Arial" w:hAnsi="Arial" w:cs="Arial"/>
          <w:sz w:val="22"/>
          <w:szCs w:val="22"/>
        </w:rPr>
        <w:t xml:space="preserve"> </w:t>
      </w:r>
      <w:r>
        <w:rPr>
          <w:rFonts w:ascii="Arial" w:hAnsi="Arial" w:cs="Arial"/>
          <w:sz w:val="22"/>
          <w:szCs w:val="22"/>
        </w:rPr>
        <w:t>5 i 6</w:t>
      </w:r>
      <w:r w:rsidRPr="009257AA">
        <w:rPr>
          <w:rFonts w:ascii="Arial" w:hAnsi="Arial" w:cs="Arial"/>
          <w:sz w:val="22"/>
          <w:szCs w:val="22"/>
        </w:rPr>
        <w:t xml:space="preserve"> niniejszej umowy.</w:t>
      </w:r>
    </w:p>
    <w:p w:rsidR="002C4F15" w:rsidRPr="005C7F9F" w:rsidRDefault="002C4F15" w:rsidP="002C4F15">
      <w:pPr>
        <w:numPr>
          <w:ilvl w:val="0"/>
          <w:numId w:val="7"/>
        </w:numPr>
        <w:tabs>
          <w:tab w:val="clear" w:pos="720"/>
          <w:tab w:val="num" w:pos="426"/>
        </w:tabs>
        <w:ind w:left="426" w:hanging="426"/>
        <w:jc w:val="both"/>
        <w:rPr>
          <w:rFonts w:ascii="Arial" w:hAnsi="Arial" w:cs="Arial"/>
          <w:sz w:val="22"/>
          <w:szCs w:val="22"/>
        </w:rPr>
      </w:pPr>
      <w:r w:rsidRPr="005C7F9F">
        <w:rPr>
          <w:rFonts w:ascii="Arial" w:hAnsi="Arial" w:cs="Arial"/>
          <w:sz w:val="22"/>
          <w:szCs w:val="22"/>
        </w:rPr>
        <w:t>W przypadku odstąpienia od umowy przez Zamawiającego lub samowolnego zaprzestania ochrony Obiektu przez Wykonawcę, Wykonawca ponosić będzie odpowiedzialność, o której mowa w § 5 przez kolejne 72 godziny od chwili odstąpienia od umowy</w:t>
      </w:r>
      <w:r>
        <w:rPr>
          <w:rFonts w:ascii="Arial" w:hAnsi="Arial" w:cs="Arial"/>
          <w:sz w:val="22"/>
          <w:szCs w:val="22"/>
        </w:rPr>
        <w:t xml:space="preserve"> </w:t>
      </w:r>
      <w:r w:rsidRPr="005C7F9F">
        <w:rPr>
          <w:rFonts w:ascii="Arial" w:hAnsi="Arial" w:cs="Arial"/>
          <w:sz w:val="22"/>
          <w:szCs w:val="22"/>
        </w:rPr>
        <w:t>lub samowolnego zaprzestania ochrony Obiektu.</w:t>
      </w:r>
    </w:p>
    <w:p w:rsidR="002C4F15" w:rsidRDefault="002C4F15" w:rsidP="002C4F15">
      <w:pPr>
        <w:numPr>
          <w:ilvl w:val="0"/>
          <w:numId w:val="7"/>
        </w:numPr>
        <w:tabs>
          <w:tab w:val="clear" w:pos="720"/>
          <w:tab w:val="num" w:pos="426"/>
        </w:tabs>
        <w:ind w:left="426" w:hanging="426"/>
        <w:jc w:val="both"/>
        <w:rPr>
          <w:rFonts w:ascii="Arial" w:hAnsi="Arial" w:cs="Arial"/>
          <w:sz w:val="22"/>
          <w:szCs w:val="22"/>
        </w:rPr>
      </w:pPr>
      <w:r w:rsidRPr="00625099">
        <w:rPr>
          <w:rFonts w:ascii="Arial" w:hAnsi="Arial" w:cs="Arial"/>
          <w:sz w:val="22"/>
          <w:szCs w:val="22"/>
        </w:rPr>
        <w:t>Odstąpienie od umowy wymaga formy pisemnej pod rygorem nieważności.</w:t>
      </w:r>
    </w:p>
    <w:p w:rsidR="002C4F15" w:rsidRDefault="002C4F15" w:rsidP="002C4F15">
      <w:pPr>
        <w:numPr>
          <w:ilvl w:val="0"/>
          <w:numId w:val="7"/>
        </w:numPr>
        <w:tabs>
          <w:tab w:val="clear" w:pos="720"/>
          <w:tab w:val="num" w:pos="426"/>
        </w:tabs>
        <w:ind w:left="426" w:hanging="426"/>
        <w:jc w:val="both"/>
        <w:rPr>
          <w:rFonts w:ascii="Arial" w:hAnsi="Arial" w:cs="Arial"/>
          <w:sz w:val="22"/>
          <w:szCs w:val="22"/>
        </w:rPr>
      </w:pPr>
      <w:r w:rsidRPr="00625099">
        <w:rPr>
          <w:rFonts w:ascii="Arial" w:hAnsi="Arial" w:cs="Arial"/>
          <w:sz w:val="22"/>
          <w:szCs w:val="22"/>
        </w:rPr>
        <w:t>W razie odstąpienia od umowy strony nie będą miały obowiązku zwrotu tego co w ramach wykonywania umowy nawzajem sobie świadczyły.</w:t>
      </w:r>
    </w:p>
    <w:p w:rsidR="002C4F15" w:rsidRPr="00A30C8F" w:rsidRDefault="002C4F15" w:rsidP="002C4F15">
      <w:pPr>
        <w:jc w:val="both"/>
        <w:rPr>
          <w:rFonts w:ascii="Arial" w:hAnsi="Arial" w:cs="Arial"/>
          <w:sz w:val="22"/>
          <w:szCs w:val="22"/>
        </w:rPr>
      </w:pPr>
    </w:p>
    <w:p w:rsidR="002C4F15" w:rsidRPr="0001596F" w:rsidRDefault="002C4F15" w:rsidP="002C4F15">
      <w:pPr>
        <w:pStyle w:val="Teksttreci1"/>
        <w:shd w:val="clear" w:color="auto" w:fill="auto"/>
        <w:spacing w:after="0" w:line="240" w:lineRule="auto"/>
        <w:ind w:left="420" w:firstLine="0"/>
        <w:rPr>
          <w:rFonts w:eastAsia="Arial Unicode MS" w:cs="Arial"/>
          <w:b/>
          <w:sz w:val="22"/>
          <w:szCs w:val="22"/>
        </w:rPr>
      </w:pPr>
      <w:r w:rsidRPr="0001596F">
        <w:rPr>
          <w:rFonts w:eastAsia="Arial Unicode MS" w:cs="Arial"/>
          <w:b/>
          <w:sz w:val="22"/>
          <w:szCs w:val="22"/>
        </w:rPr>
        <w:t xml:space="preserve">§ </w:t>
      </w:r>
      <w:r>
        <w:rPr>
          <w:rFonts w:eastAsia="Arial Unicode MS" w:cs="Arial"/>
          <w:b/>
          <w:sz w:val="22"/>
          <w:szCs w:val="22"/>
        </w:rPr>
        <w:t>10</w:t>
      </w:r>
    </w:p>
    <w:p w:rsidR="002C4F15" w:rsidRPr="0001596F" w:rsidRDefault="002C4F15" w:rsidP="002C4F15">
      <w:pPr>
        <w:spacing w:line="276" w:lineRule="auto"/>
        <w:jc w:val="center"/>
        <w:rPr>
          <w:rFonts w:ascii="Arial" w:hAnsi="Arial" w:cs="Arial"/>
          <w:b/>
          <w:sz w:val="22"/>
          <w:szCs w:val="22"/>
        </w:rPr>
      </w:pPr>
      <w:r w:rsidRPr="0001596F">
        <w:rPr>
          <w:rFonts w:ascii="Arial" w:hAnsi="Arial" w:cs="Arial"/>
          <w:b/>
          <w:sz w:val="22"/>
          <w:szCs w:val="22"/>
        </w:rPr>
        <w:t>Klauzule waloryzacyjne</w:t>
      </w:r>
    </w:p>
    <w:p w:rsidR="002C4F15" w:rsidRPr="00CF3C23" w:rsidRDefault="002C4F15" w:rsidP="002C4F15">
      <w:pPr>
        <w:pStyle w:val="Akapitzlist"/>
        <w:numPr>
          <w:ilvl w:val="0"/>
          <w:numId w:val="20"/>
        </w:numPr>
        <w:tabs>
          <w:tab w:val="num" w:pos="284"/>
        </w:tabs>
        <w:suppressAutoHyphens/>
        <w:ind w:left="284" w:right="23" w:hanging="218"/>
        <w:contextualSpacing w:val="0"/>
        <w:jc w:val="both"/>
        <w:rPr>
          <w:rFonts w:ascii="Arial" w:hAnsi="Arial" w:cs="Arial"/>
          <w:i/>
          <w:sz w:val="22"/>
          <w:szCs w:val="22"/>
        </w:rPr>
      </w:pPr>
      <w:r w:rsidRPr="00CF3C23">
        <w:rPr>
          <w:rFonts w:ascii="Arial" w:hAnsi="Arial" w:cs="Arial"/>
          <w:sz w:val="22"/>
          <w:szCs w:val="22"/>
        </w:rPr>
        <w:t>Strony zobowiązują się dokonać zmiany wysokości wynagrodzenia należnego Wykonawcy, o którym mowa w § 6 ust. 1 Umowy, w formie pisemnego aneksu, każdorazowo w przypadku wystąpienia jednej z następujących okoliczności:</w:t>
      </w:r>
    </w:p>
    <w:p w:rsidR="002C4F15" w:rsidRPr="00841BBA" w:rsidRDefault="002C4F15" w:rsidP="002C4F15">
      <w:pPr>
        <w:pStyle w:val="Akapitzlist"/>
        <w:numPr>
          <w:ilvl w:val="0"/>
          <w:numId w:val="19"/>
        </w:numPr>
        <w:suppressAutoHyphens/>
        <w:ind w:left="567" w:hanging="283"/>
        <w:contextualSpacing w:val="0"/>
        <w:jc w:val="both"/>
        <w:rPr>
          <w:rFonts w:ascii="Arial" w:hAnsi="Arial" w:cs="Arial"/>
          <w:sz w:val="22"/>
          <w:szCs w:val="22"/>
        </w:rPr>
      </w:pPr>
      <w:r>
        <w:rPr>
          <w:rFonts w:ascii="Arial" w:hAnsi="Arial" w:cs="Arial"/>
          <w:sz w:val="22"/>
          <w:szCs w:val="22"/>
        </w:rPr>
        <w:lastRenderedPageBreak/>
        <w:t xml:space="preserve">zmiany </w:t>
      </w:r>
      <w:r w:rsidRPr="00841BBA">
        <w:rPr>
          <w:rFonts w:ascii="Arial" w:hAnsi="Arial" w:cs="Arial"/>
          <w:sz w:val="22"/>
          <w:szCs w:val="22"/>
        </w:rPr>
        <w:t>stawki podatku od towarów i usług,</w:t>
      </w:r>
    </w:p>
    <w:p w:rsidR="002C4F15" w:rsidRPr="00841BBA" w:rsidRDefault="002C4F15" w:rsidP="002C4F15">
      <w:pPr>
        <w:pStyle w:val="Akapitzlist"/>
        <w:numPr>
          <w:ilvl w:val="0"/>
          <w:numId w:val="19"/>
        </w:numPr>
        <w:suppressAutoHyphens/>
        <w:ind w:left="567" w:hanging="283"/>
        <w:contextualSpacing w:val="0"/>
        <w:jc w:val="both"/>
        <w:rPr>
          <w:rFonts w:ascii="Arial" w:hAnsi="Arial" w:cs="Arial"/>
          <w:sz w:val="22"/>
          <w:szCs w:val="22"/>
        </w:rPr>
      </w:pPr>
      <w:r>
        <w:rPr>
          <w:rFonts w:ascii="Arial" w:hAnsi="Arial" w:cs="Arial"/>
          <w:sz w:val="22"/>
          <w:szCs w:val="22"/>
        </w:rPr>
        <w:t xml:space="preserve">zmiany </w:t>
      </w:r>
      <w:r w:rsidRPr="00841BBA">
        <w:rPr>
          <w:rFonts w:ascii="Arial" w:hAnsi="Arial" w:cs="Arial"/>
          <w:sz w:val="22"/>
          <w:szCs w:val="22"/>
        </w:rPr>
        <w:t xml:space="preserve">wysokości minimalnego wynagrodzenia za pracę ustalonego na podstawie </w:t>
      </w:r>
      <w:r>
        <w:rPr>
          <w:rFonts w:ascii="Arial" w:hAnsi="Arial" w:cs="Arial"/>
          <w:sz w:val="22"/>
          <w:szCs w:val="22"/>
        </w:rPr>
        <w:t xml:space="preserve">przepisów </w:t>
      </w:r>
      <w:r w:rsidRPr="00841BBA">
        <w:rPr>
          <w:rFonts w:ascii="Arial" w:hAnsi="Arial" w:cs="Arial"/>
          <w:sz w:val="22"/>
          <w:szCs w:val="22"/>
        </w:rPr>
        <w:t>o minimalnym wynagrodzeniu za pracę,</w:t>
      </w:r>
    </w:p>
    <w:p w:rsidR="002C4F15" w:rsidRPr="00CE5926" w:rsidRDefault="002C4F15" w:rsidP="002C4F15">
      <w:pPr>
        <w:pStyle w:val="Akapitzlist"/>
        <w:numPr>
          <w:ilvl w:val="0"/>
          <w:numId w:val="19"/>
        </w:numPr>
        <w:suppressAutoHyphens/>
        <w:ind w:left="567" w:hanging="283"/>
        <w:contextualSpacing w:val="0"/>
        <w:jc w:val="both"/>
        <w:rPr>
          <w:rFonts w:ascii="Arial" w:hAnsi="Arial" w:cs="Arial"/>
          <w:i/>
          <w:sz w:val="22"/>
          <w:szCs w:val="22"/>
        </w:rPr>
      </w:pPr>
      <w:r>
        <w:rPr>
          <w:rFonts w:ascii="Arial" w:hAnsi="Arial" w:cs="Arial"/>
          <w:sz w:val="22"/>
          <w:szCs w:val="22"/>
        </w:rPr>
        <w:t xml:space="preserve">zmiany </w:t>
      </w:r>
      <w:r w:rsidRPr="00841BBA">
        <w:rPr>
          <w:rFonts w:ascii="Arial" w:hAnsi="Arial" w:cs="Arial"/>
          <w:sz w:val="22"/>
          <w:szCs w:val="22"/>
        </w:rPr>
        <w:t>zasad podlegania ubezpieczeniom społecznym lub ubezpieczeniu zdrowotnemu lub wysokości stawki składki na ubezpieczenia społeczne lub zdrowotne.</w:t>
      </w:r>
    </w:p>
    <w:p w:rsidR="002C4F15" w:rsidRPr="00841BBA" w:rsidRDefault="002C4F15" w:rsidP="002C4F15">
      <w:pPr>
        <w:pStyle w:val="Akapitzlist"/>
        <w:spacing w:before="120"/>
        <w:ind w:left="426" w:hanging="142"/>
        <w:jc w:val="both"/>
        <w:rPr>
          <w:rFonts w:ascii="Arial" w:hAnsi="Arial" w:cs="Arial"/>
          <w:i/>
          <w:sz w:val="22"/>
          <w:szCs w:val="22"/>
        </w:rPr>
      </w:pPr>
      <w:r w:rsidRPr="0061390C">
        <w:rPr>
          <w:rFonts w:ascii="Arial" w:hAnsi="Arial" w:cs="Arial"/>
          <w:sz w:val="22"/>
          <w:szCs w:val="22"/>
        </w:rPr>
        <w:t>- jeżeli zmiany te będą miały wpływ na koszty wykonania przedmiotu umowy przez Wykonawcę.</w:t>
      </w:r>
    </w:p>
    <w:p w:rsidR="002C4F15" w:rsidRPr="000B7854" w:rsidRDefault="002C4F15" w:rsidP="002C4F15">
      <w:pPr>
        <w:pStyle w:val="Akapitzlist"/>
        <w:numPr>
          <w:ilvl w:val="0"/>
          <w:numId w:val="21"/>
        </w:numPr>
        <w:spacing w:line="276" w:lineRule="auto"/>
        <w:ind w:left="284" w:hanging="284"/>
        <w:jc w:val="both"/>
        <w:rPr>
          <w:rFonts w:ascii="Arial" w:hAnsi="Arial" w:cs="Arial"/>
          <w:sz w:val="22"/>
          <w:szCs w:val="22"/>
        </w:rPr>
      </w:pPr>
      <w:r w:rsidRPr="000B7854">
        <w:rPr>
          <w:rFonts w:ascii="Arial" w:hAnsi="Arial" w:cs="Arial"/>
          <w:sz w:val="22"/>
          <w:szCs w:val="22"/>
        </w:rPr>
        <w:t>Zmiana wysokości wynagrodzenia należnego Wykonawcy w przypadku zaistnienia przesłanki, o której mowa w ust. 1 pkt. 1,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w:t>
      </w:r>
    </w:p>
    <w:p w:rsidR="002C4F15" w:rsidRPr="000B7854" w:rsidRDefault="002C4F15" w:rsidP="002C4F15">
      <w:pPr>
        <w:pStyle w:val="Akapitzlist"/>
        <w:numPr>
          <w:ilvl w:val="0"/>
          <w:numId w:val="21"/>
        </w:numPr>
        <w:spacing w:line="276" w:lineRule="auto"/>
        <w:ind w:left="284" w:hanging="284"/>
        <w:jc w:val="both"/>
        <w:rPr>
          <w:rFonts w:ascii="Arial" w:hAnsi="Arial" w:cs="Arial"/>
          <w:sz w:val="22"/>
          <w:szCs w:val="22"/>
        </w:rPr>
      </w:pPr>
      <w:r w:rsidRPr="000B7854">
        <w:rPr>
          <w:rFonts w:ascii="Arial" w:hAnsi="Arial" w:cs="Arial"/>
          <w:sz w:val="22"/>
          <w:szCs w:val="22"/>
        </w:rPr>
        <w:t>W przypadku zmiany, o której mowa w ust. 1 pkt. 1, wartość wynagrodzenia netto nie zmieni się, a wartość wynagrodzenia brutto zostanie wyliczona na podstawie nowych przepisów.</w:t>
      </w:r>
    </w:p>
    <w:p w:rsidR="002C4F15" w:rsidRPr="000B7854" w:rsidRDefault="002C4F15" w:rsidP="002C4F15">
      <w:pPr>
        <w:pStyle w:val="Akapitzlist"/>
        <w:numPr>
          <w:ilvl w:val="0"/>
          <w:numId w:val="21"/>
        </w:numPr>
        <w:spacing w:line="276" w:lineRule="auto"/>
        <w:ind w:left="284" w:hanging="284"/>
        <w:jc w:val="both"/>
        <w:rPr>
          <w:rFonts w:ascii="Arial" w:hAnsi="Arial" w:cs="Arial"/>
          <w:sz w:val="22"/>
          <w:szCs w:val="22"/>
        </w:rPr>
      </w:pPr>
      <w:r w:rsidRPr="000B7854">
        <w:rPr>
          <w:rFonts w:ascii="Arial" w:hAnsi="Arial" w:cs="Arial"/>
          <w:sz w:val="22"/>
          <w:szCs w:val="22"/>
        </w:rPr>
        <w:t xml:space="preserve">Zmiana wysokości wynagrodzenia w przypadku zaistnienia przesłanki, o której mowa </w:t>
      </w:r>
      <w:r w:rsidRPr="000B7854">
        <w:rPr>
          <w:rFonts w:ascii="Arial" w:hAnsi="Arial" w:cs="Arial"/>
          <w:sz w:val="22"/>
          <w:szCs w:val="22"/>
        </w:rPr>
        <w:br/>
        <w:t xml:space="preserve">w ust. 1 pkt. 2 lub 3,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t>
      </w:r>
      <w:r w:rsidRPr="000B7854">
        <w:rPr>
          <w:rFonts w:ascii="Arial" w:hAnsi="Arial" w:cs="Arial"/>
          <w:sz w:val="22"/>
          <w:szCs w:val="22"/>
        </w:rPr>
        <w:br/>
        <w:t>w zakresie zasad podlegania ubezpieczeniom społecznym lub ubezpieczeniu zdrowotnemu lub w zakresie wysokości stawki składki na ubezpieczenia społeczne lub zdrowotne.</w:t>
      </w:r>
    </w:p>
    <w:p w:rsidR="002C4F15" w:rsidRPr="000B7854" w:rsidRDefault="002C4F15" w:rsidP="002C4F15">
      <w:pPr>
        <w:pStyle w:val="Akapitzlist"/>
        <w:numPr>
          <w:ilvl w:val="0"/>
          <w:numId w:val="21"/>
        </w:numPr>
        <w:spacing w:line="276" w:lineRule="auto"/>
        <w:ind w:left="284" w:hanging="284"/>
        <w:jc w:val="both"/>
        <w:rPr>
          <w:rFonts w:ascii="Arial" w:hAnsi="Arial" w:cs="Arial"/>
          <w:sz w:val="22"/>
          <w:szCs w:val="22"/>
        </w:rPr>
      </w:pPr>
      <w:r w:rsidRPr="000B7854">
        <w:rPr>
          <w:rFonts w:ascii="Arial" w:hAnsi="Arial" w:cs="Arial"/>
          <w:sz w:val="22"/>
          <w:szCs w:val="22"/>
        </w:rPr>
        <w:t>W przypadku zmiany, o której mowa w ust. 1 pkt. 2, wynagrodzenie Wykonawcy ulegnie zmianie o kwotę odpowiadającą wzrostowi kosztu Wykonawcy w związku ze zwiększeniem wysokości wynagrodzeń Pracowników świadczących Usługi do wysokości aktualnie obowiązującego minimalnego wynagrodzenia za pracę, z uwzględnieniem wszystkich obciążeń publicznoprawnych od kwoty wzrostu minimalnego wynagrodzenia. Kwota odpowiadająca wzrostowi kosztu Wykonawcy będzie odnosić się wyłącznie do części wynagrodzenia Pracowników świadczących Usługi, o których mowa w zdaniu poprzedzającym, odpowiadającej zakresowi, w jakim wykonują oni prace bezpośrednio związane z realizacją przedmiotu Umowy.</w:t>
      </w:r>
    </w:p>
    <w:p w:rsidR="002C4F15" w:rsidRPr="000B7854" w:rsidRDefault="002C4F15" w:rsidP="002C4F15">
      <w:pPr>
        <w:pStyle w:val="Akapitzlist"/>
        <w:numPr>
          <w:ilvl w:val="0"/>
          <w:numId w:val="21"/>
        </w:numPr>
        <w:spacing w:line="276" w:lineRule="auto"/>
        <w:ind w:left="284" w:hanging="284"/>
        <w:jc w:val="both"/>
        <w:rPr>
          <w:rFonts w:ascii="Arial" w:hAnsi="Arial" w:cs="Arial"/>
          <w:sz w:val="22"/>
          <w:szCs w:val="22"/>
        </w:rPr>
      </w:pPr>
      <w:r w:rsidRPr="000B7854">
        <w:rPr>
          <w:rFonts w:ascii="Arial" w:hAnsi="Arial" w:cs="Arial"/>
          <w:sz w:val="22"/>
          <w:szCs w:val="22"/>
        </w:rPr>
        <w:t xml:space="preserve">W przypadku zmiany, o której mowa w ust. 1 pkt. 3, wynagrodzenie Wykonawcy ulegnie zmianie o kwotę odpowiadającą zmianie kosztu Wykonawcy ponoszonego w związku </w:t>
      </w:r>
      <w:r w:rsidRPr="000B7854">
        <w:rPr>
          <w:rFonts w:ascii="Arial" w:hAnsi="Arial" w:cs="Arial"/>
          <w:sz w:val="22"/>
          <w:szCs w:val="22"/>
        </w:rPr>
        <w:br/>
        <w:t>z wypłatą wynagrodzenia Pracownikom świadczącym Usługi. Kwota odpowiadająca zmianie kosztu Wykonawcy będzie odnosić się wyłącznie do części wynagrodzenia Pracowników Świadczących Usługi, o których mowa w zdaniu poprzedzającym, odpowiadającej zakresowi, w jakim wykonują oni prace bezpośrednio związane z realizacją przedmiotu Umowy.</w:t>
      </w:r>
    </w:p>
    <w:p w:rsidR="002C4F15" w:rsidRPr="000B7854" w:rsidRDefault="002C4F15" w:rsidP="002C4F15">
      <w:pPr>
        <w:pStyle w:val="Akapitzlist"/>
        <w:numPr>
          <w:ilvl w:val="0"/>
          <w:numId w:val="21"/>
        </w:numPr>
        <w:spacing w:line="276" w:lineRule="auto"/>
        <w:ind w:left="284" w:hanging="284"/>
        <w:jc w:val="both"/>
        <w:rPr>
          <w:rFonts w:ascii="Arial" w:hAnsi="Arial" w:cs="Arial"/>
          <w:sz w:val="22"/>
          <w:szCs w:val="22"/>
        </w:rPr>
      </w:pPr>
      <w:r w:rsidRPr="000B7854">
        <w:rPr>
          <w:rFonts w:ascii="Arial" w:eastAsia="Calibri" w:hAnsi="Arial" w:cs="Arial"/>
          <w:sz w:val="22"/>
          <w:szCs w:val="22"/>
        </w:rPr>
        <w:t>W celu zawarcia aneksu, o którym mowa w ust. 1, każda ze Stron, w terminie od dnia opublikowania przepisów dokonujących tych zmian do 30 dnia od dnia ich wejścia w życie</w:t>
      </w:r>
      <w:r>
        <w:rPr>
          <w:rFonts w:ascii="Arial" w:eastAsia="Calibri" w:hAnsi="Arial" w:cs="Arial"/>
          <w:sz w:val="22"/>
          <w:szCs w:val="22"/>
        </w:rPr>
        <w:t>,</w:t>
      </w:r>
      <w:r w:rsidRPr="000B7854">
        <w:rPr>
          <w:rFonts w:ascii="Arial" w:eastAsia="Calibri" w:hAnsi="Arial" w:cs="Arial"/>
          <w:sz w:val="22"/>
          <w:szCs w:val="22"/>
        </w:rPr>
        <w:t xml:space="preserve"> </w:t>
      </w:r>
      <w:r w:rsidRPr="000B7854">
        <w:rPr>
          <w:rFonts w:ascii="Arial" w:hAnsi="Arial" w:cs="Arial"/>
          <w:sz w:val="22"/>
          <w:szCs w:val="22"/>
        </w:rPr>
        <w:t>nie później jednak niż do dnia zakończenia obowiązywania umowy o którym mowa w § 2</w:t>
      </w:r>
      <w:r w:rsidRPr="000B7854">
        <w:rPr>
          <w:rFonts w:ascii="Arial" w:eastAsia="Calibri" w:hAnsi="Arial" w:cs="Arial"/>
          <w:sz w:val="22"/>
          <w:szCs w:val="22"/>
        </w:rPr>
        <w:t xml:space="preserve">, może wystąpić do drugiej Strony z wnioskiem o dokonanie zmiany wysokości wynagrodzenia należnego Wykonawcy, wraz z uzasadnieniem zawierającym </w:t>
      </w:r>
      <w:r w:rsidRPr="000B7854">
        <w:rPr>
          <w:rFonts w:ascii="Arial" w:eastAsia="Calibri" w:hAnsi="Arial" w:cs="Arial"/>
          <w:sz w:val="22"/>
          <w:szCs w:val="22"/>
        </w:rPr>
        <w:br/>
        <w:t>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rsidR="002C4F15" w:rsidRDefault="002C4F15" w:rsidP="002C4F15">
      <w:pPr>
        <w:pStyle w:val="Akapitzlist"/>
        <w:numPr>
          <w:ilvl w:val="0"/>
          <w:numId w:val="21"/>
        </w:numPr>
        <w:spacing w:line="276" w:lineRule="auto"/>
        <w:ind w:left="284" w:hanging="284"/>
        <w:jc w:val="both"/>
        <w:rPr>
          <w:rFonts w:ascii="Arial" w:hAnsi="Arial" w:cs="Arial"/>
          <w:sz w:val="22"/>
          <w:szCs w:val="22"/>
        </w:rPr>
      </w:pPr>
      <w:r w:rsidRPr="000B7854">
        <w:rPr>
          <w:rFonts w:ascii="Arial" w:hAnsi="Arial" w:cs="Arial"/>
          <w:sz w:val="22"/>
          <w:szCs w:val="22"/>
        </w:rPr>
        <w:lastRenderedPageBreak/>
        <w:t xml:space="preserve">W przypadku zmian, o których mowa w ust. 1 pkt. 2 lub pkt. 3, jeżeli z wnioskiem występuje Wykonawca, jest on zobowiązany dołączyć do wniosku dokumenty, z których będzie wynikać, w jakim zakresie zmiany te mają wpływ na koszty wykonania Umowy, </w:t>
      </w:r>
      <w:r w:rsidRPr="000B7854">
        <w:rPr>
          <w:rFonts w:ascii="Arial" w:hAnsi="Arial" w:cs="Arial"/>
          <w:sz w:val="22"/>
          <w:szCs w:val="22"/>
        </w:rPr>
        <w:br/>
        <w:t>w szczególności:</w:t>
      </w:r>
    </w:p>
    <w:p w:rsidR="002C4F15" w:rsidRPr="003A5108" w:rsidRDefault="002C4F15" w:rsidP="002C4F15">
      <w:pPr>
        <w:spacing w:line="276" w:lineRule="auto"/>
        <w:ind w:left="567" w:hanging="207"/>
        <w:jc w:val="both"/>
        <w:rPr>
          <w:rFonts w:ascii="Arial" w:hAnsi="Arial" w:cs="Arial"/>
          <w:sz w:val="22"/>
          <w:szCs w:val="22"/>
        </w:rPr>
      </w:pPr>
      <w:r w:rsidRPr="003A5108">
        <w:rPr>
          <w:rFonts w:ascii="Arial" w:hAnsi="Arial" w:cs="Arial"/>
          <w:sz w:val="22"/>
          <w:szCs w:val="22"/>
        </w:rPr>
        <w:t>1)</w:t>
      </w:r>
      <w:r w:rsidRPr="003A5108">
        <w:rPr>
          <w:rFonts w:ascii="Arial" w:hAnsi="Arial" w:cs="Arial"/>
          <w:sz w:val="22"/>
          <w:szCs w:val="22"/>
        </w:rPr>
        <w:tab/>
        <w:t xml:space="preserve">pisemne zestawienie wynagrodzeń (zarówno przed jak i po zmianie) Pracowników świadczących Usługi, wraz z określeniem zakresu (części etatu), w jakim wykonują oni prace bezpośrednio związane z realizacją przedmiotu Umowy oraz części wynagrodzenia odpowiadającej temu zakresowi - w przypadku zmiany, o której mowa w ust. 1 pkt. 2, lub </w:t>
      </w:r>
    </w:p>
    <w:p w:rsidR="002C4F15" w:rsidRPr="003A5108" w:rsidRDefault="002C4F15" w:rsidP="002C4F15">
      <w:pPr>
        <w:spacing w:line="276" w:lineRule="auto"/>
        <w:ind w:left="567" w:hanging="207"/>
        <w:jc w:val="both"/>
        <w:rPr>
          <w:rFonts w:ascii="Arial" w:hAnsi="Arial" w:cs="Arial"/>
          <w:sz w:val="22"/>
          <w:szCs w:val="22"/>
        </w:rPr>
      </w:pPr>
      <w:r w:rsidRPr="003A5108">
        <w:rPr>
          <w:rFonts w:ascii="Arial" w:hAnsi="Arial" w:cs="Arial"/>
          <w:sz w:val="22"/>
          <w:szCs w:val="22"/>
        </w:rPr>
        <w:t>2)</w:t>
      </w:r>
      <w:r w:rsidRPr="003A5108">
        <w:rPr>
          <w:rFonts w:ascii="Arial" w:hAnsi="Arial" w:cs="Arial"/>
          <w:sz w:val="22"/>
          <w:szCs w:val="22"/>
        </w:rPr>
        <w:tab/>
        <w:t>pisemne zestawienie wynagrodzeń (zarówno przed jak i po zmianie) Pracowników świadczących Usługi,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1 pkt. 3.</w:t>
      </w:r>
    </w:p>
    <w:p w:rsidR="002C4F15" w:rsidRDefault="002C4F15" w:rsidP="002C4F15">
      <w:pPr>
        <w:pStyle w:val="Akapitzlist"/>
        <w:numPr>
          <w:ilvl w:val="0"/>
          <w:numId w:val="21"/>
        </w:numPr>
        <w:spacing w:line="276" w:lineRule="auto"/>
        <w:ind w:left="284" w:hanging="284"/>
        <w:jc w:val="both"/>
        <w:rPr>
          <w:rFonts w:ascii="Arial" w:hAnsi="Arial" w:cs="Arial"/>
          <w:sz w:val="22"/>
          <w:szCs w:val="22"/>
        </w:rPr>
      </w:pPr>
      <w:r w:rsidRPr="000B7854">
        <w:rPr>
          <w:rFonts w:ascii="Arial" w:hAnsi="Arial" w:cs="Arial"/>
          <w:sz w:val="22"/>
          <w:szCs w:val="22"/>
        </w:rPr>
        <w:t xml:space="preserve">W przypadku zmiany, o której mowa w ust. 1 pkt. 3, jeżeli z wnioskiem występuje Zamawiający, jest on uprawniony do zobowiązania Wykonawcy do przedstawienia </w:t>
      </w:r>
      <w:r w:rsidRPr="000B7854">
        <w:rPr>
          <w:rFonts w:ascii="Arial" w:hAnsi="Arial" w:cs="Arial"/>
          <w:sz w:val="22"/>
          <w:szCs w:val="22"/>
        </w:rPr>
        <w:br/>
        <w:t xml:space="preserve">w wyznaczonym terminie, nie krótszym niż 10 dni roboczych, dokumentów, z których będzie wynikać w jakim zakresie zmiana ta ma wpływ na koszty wykonania Umowy, w tym pisemnego zestawienia wynagrodzeń, o którym mowa w ust. </w:t>
      </w:r>
      <w:r>
        <w:rPr>
          <w:rFonts w:ascii="Arial" w:hAnsi="Arial" w:cs="Arial"/>
          <w:sz w:val="22"/>
          <w:szCs w:val="22"/>
        </w:rPr>
        <w:t>8</w:t>
      </w:r>
      <w:r w:rsidRPr="000B7854">
        <w:rPr>
          <w:rFonts w:ascii="Arial" w:hAnsi="Arial" w:cs="Arial"/>
          <w:sz w:val="22"/>
          <w:szCs w:val="22"/>
        </w:rPr>
        <w:t xml:space="preserve"> pkt. 2.</w:t>
      </w:r>
    </w:p>
    <w:p w:rsidR="002C4F15" w:rsidRDefault="002C4F15" w:rsidP="002C4F15">
      <w:pPr>
        <w:pStyle w:val="Akapitzlist"/>
        <w:numPr>
          <w:ilvl w:val="0"/>
          <w:numId w:val="21"/>
        </w:numPr>
        <w:spacing w:line="276" w:lineRule="auto"/>
        <w:ind w:left="426" w:hanging="426"/>
        <w:jc w:val="both"/>
        <w:rPr>
          <w:rFonts w:ascii="Arial" w:hAnsi="Arial" w:cs="Arial"/>
          <w:sz w:val="22"/>
          <w:szCs w:val="22"/>
        </w:rPr>
      </w:pPr>
      <w:r w:rsidRPr="001454DC">
        <w:rPr>
          <w:rFonts w:ascii="Arial" w:hAnsi="Arial" w:cs="Arial"/>
          <w:sz w:val="22"/>
          <w:szCs w:val="22"/>
        </w:rPr>
        <w:t xml:space="preserve">W terminie </w:t>
      </w:r>
      <w:r>
        <w:rPr>
          <w:rFonts w:ascii="Arial" w:hAnsi="Arial" w:cs="Arial"/>
          <w:sz w:val="22"/>
          <w:szCs w:val="22"/>
        </w:rPr>
        <w:t>15</w:t>
      </w:r>
      <w:r w:rsidRPr="001454DC">
        <w:rPr>
          <w:rFonts w:ascii="Arial" w:hAnsi="Arial" w:cs="Arial"/>
          <w:sz w:val="22"/>
          <w:szCs w:val="22"/>
        </w:rPr>
        <w:t xml:space="preserve"> dni roboczych od dnia przekazania wniosku, o którym mowa w ust. 7, Strona, która otrzymała wniosek, przekaże drugiej Stronie informację o zakresie, w jakim zatwierdza wniosek oraz wskaże kwotę, o którą wynagrodzenie należne Wykonawcy powinno ulec zmianie, albo informację o niezatwierdzeniu wniosku wraz z uzasadnieniem.</w:t>
      </w:r>
    </w:p>
    <w:p w:rsidR="002C4F15" w:rsidRDefault="002C4F15" w:rsidP="002C4F15">
      <w:pPr>
        <w:pStyle w:val="Akapitzlist"/>
        <w:numPr>
          <w:ilvl w:val="0"/>
          <w:numId w:val="21"/>
        </w:numPr>
        <w:spacing w:line="276" w:lineRule="auto"/>
        <w:ind w:left="426" w:hanging="426"/>
        <w:jc w:val="both"/>
        <w:rPr>
          <w:rFonts w:ascii="Arial" w:hAnsi="Arial" w:cs="Arial"/>
          <w:sz w:val="22"/>
          <w:szCs w:val="22"/>
        </w:rPr>
      </w:pPr>
      <w:r w:rsidRPr="001454DC">
        <w:rPr>
          <w:rFonts w:ascii="Arial" w:hAnsi="Arial" w:cs="Arial"/>
          <w:sz w:val="22"/>
          <w:szCs w:val="22"/>
        </w:rPr>
        <w:t xml:space="preserve">W przypadku otrzymania przez Stronę informacji o niezatwierdzeniu wniosku lub częściowym zatwierdzeniu wniosku, Strona ta może ponownie wystąpić z wnioskiem, </w:t>
      </w:r>
      <w:r>
        <w:rPr>
          <w:rFonts w:ascii="Arial" w:hAnsi="Arial" w:cs="Arial"/>
          <w:sz w:val="22"/>
          <w:szCs w:val="22"/>
        </w:rPr>
        <w:br/>
      </w:r>
      <w:r w:rsidRPr="001454DC">
        <w:rPr>
          <w:rFonts w:ascii="Arial" w:hAnsi="Arial" w:cs="Arial"/>
          <w:sz w:val="22"/>
          <w:szCs w:val="22"/>
        </w:rPr>
        <w:t>o którym mowa w ust. 7. W takim przypadku przepisy ust. 8 - 10 oraz 12 stosuje się odpowiednio.</w:t>
      </w:r>
    </w:p>
    <w:p w:rsidR="002C4F15" w:rsidRPr="000B7854" w:rsidRDefault="002C4F15" w:rsidP="002C4F15">
      <w:pPr>
        <w:pStyle w:val="Akapitzlist"/>
        <w:numPr>
          <w:ilvl w:val="0"/>
          <w:numId w:val="21"/>
        </w:numPr>
        <w:spacing w:line="276" w:lineRule="auto"/>
        <w:ind w:left="426" w:hanging="426"/>
        <w:jc w:val="both"/>
        <w:rPr>
          <w:rFonts w:ascii="Arial" w:hAnsi="Arial" w:cs="Arial"/>
          <w:sz w:val="22"/>
          <w:szCs w:val="22"/>
        </w:rPr>
      </w:pPr>
      <w:r w:rsidRPr="001454DC">
        <w:rPr>
          <w:rFonts w:ascii="Arial" w:hAnsi="Arial" w:cs="Arial"/>
          <w:sz w:val="22"/>
          <w:szCs w:val="22"/>
        </w:rPr>
        <w:t>Zawarcie aneksu nastąpi nie później niż w terminie 1</w:t>
      </w:r>
      <w:r>
        <w:rPr>
          <w:rFonts w:ascii="Arial" w:hAnsi="Arial" w:cs="Arial"/>
          <w:sz w:val="22"/>
          <w:szCs w:val="22"/>
        </w:rPr>
        <w:t>5</w:t>
      </w:r>
      <w:r w:rsidRPr="001454DC">
        <w:rPr>
          <w:rFonts w:ascii="Arial" w:hAnsi="Arial" w:cs="Arial"/>
          <w:sz w:val="22"/>
          <w:szCs w:val="22"/>
        </w:rPr>
        <w:t xml:space="preserve"> dni roboczych od dnia zatwierdzenia wniosku o dokonanie zmiany wysokości wynagrodzenia należnego Wykonawcy.</w:t>
      </w:r>
    </w:p>
    <w:p w:rsidR="002C4F15" w:rsidRDefault="002C4F15" w:rsidP="002C4F15">
      <w:pPr>
        <w:jc w:val="center"/>
        <w:rPr>
          <w:rFonts w:ascii="Arial" w:hAnsi="Arial" w:cs="Arial"/>
          <w:b/>
          <w:sz w:val="22"/>
          <w:szCs w:val="22"/>
        </w:rPr>
      </w:pPr>
    </w:p>
    <w:p w:rsidR="002C4F15" w:rsidRDefault="002C4F15" w:rsidP="002C4F15">
      <w:pPr>
        <w:jc w:val="center"/>
        <w:rPr>
          <w:rFonts w:ascii="Arial" w:hAnsi="Arial" w:cs="Arial"/>
          <w:b/>
          <w:sz w:val="22"/>
          <w:szCs w:val="22"/>
        </w:rPr>
      </w:pPr>
      <w:r>
        <w:rPr>
          <w:rFonts w:ascii="Arial" w:hAnsi="Arial" w:cs="Arial"/>
          <w:b/>
          <w:sz w:val="22"/>
          <w:szCs w:val="22"/>
        </w:rPr>
        <w:t>§ 11</w:t>
      </w:r>
    </w:p>
    <w:p w:rsidR="002C4F15" w:rsidRDefault="002C4F15" w:rsidP="002C4F15">
      <w:pPr>
        <w:jc w:val="center"/>
        <w:rPr>
          <w:rFonts w:ascii="Arial" w:hAnsi="Arial" w:cs="Arial"/>
          <w:b/>
          <w:sz w:val="22"/>
          <w:szCs w:val="22"/>
        </w:rPr>
      </w:pPr>
      <w:r>
        <w:rPr>
          <w:rFonts w:ascii="Arial" w:hAnsi="Arial" w:cs="Arial"/>
          <w:b/>
          <w:sz w:val="22"/>
          <w:szCs w:val="22"/>
        </w:rPr>
        <w:t>Postanowienia końcowe</w:t>
      </w:r>
    </w:p>
    <w:p w:rsidR="002C4F15" w:rsidRPr="009257AA" w:rsidRDefault="002C4F15" w:rsidP="002C4F15">
      <w:pPr>
        <w:numPr>
          <w:ilvl w:val="0"/>
          <w:numId w:val="2"/>
        </w:numPr>
        <w:tabs>
          <w:tab w:val="clear" w:pos="720"/>
          <w:tab w:val="num" w:pos="142"/>
        </w:tabs>
        <w:spacing w:before="60"/>
        <w:ind w:left="284" w:hanging="284"/>
        <w:jc w:val="both"/>
        <w:rPr>
          <w:rFonts w:ascii="Arial" w:hAnsi="Arial" w:cs="Arial"/>
          <w:sz w:val="22"/>
          <w:szCs w:val="22"/>
        </w:rPr>
      </w:pPr>
      <w:r w:rsidRPr="009257AA">
        <w:rPr>
          <w:rFonts w:ascii="Arial" w:hAnsi="Arial" w:cs="Arial"/>
          <w:sz w:val="22"/>
          <w:szCs w:val="22"/>
        </w:rPr>
        <w:t>W sprawach nie uregulowanych niniejszą umową będą miały zastosowanie przepisy prawa zamówień publicznych i przepisy kodeksu cywilnego.</w:t>
      </w:r>
    </w:p>
    <w:p w:rsidR="002C4F15" w:rsidRPr="009257AA" w:rsidRDefault="002C4F15" w:rsidP="002C4F15">
      <w:pPr>
        <w:numPr>
          <w:ilvl w:val="0"/>
          <w:numId w:val="2"/>
        </w:numPr>
        <w:tabs>
          <w:tab w:val="clear" w:pos="720"/>
          <w:tab w:val="num" w:pos="142"/>
        </w:tabs>
        <w:spacing w:before="60"/>
        <w:ind w:left="284" w:hanging="284"/>
        <w:jc w:val="both"/>
        <w:rPr>
          <w:rFonts w:ascii="Arial" w:hAnsi="Arial" w:cs="Arial"/>
          <w:sz w:val="22"/>
          <w:szCs w:val="22"/>
        </w:rPr>
      </w:pPr>
      <w:r w:rsidRPr="009257AA">
        <w:rPr>
          <w:rFonts w:ascii="Arial" w:hAnsi="Arial" w:cs="Arial"/>
          <w:sz w:val="22"/>
          <w:szCs w:val="22"/>
        </w:rPr>
        <w:t>Wszelkie zmiany niniejszej umowy muszą być zgodne z prawem zamówień publicznych</w:t>
      </w:r>
      <w:r>
        <w:rPr>
          <w:rFonts w:ascii="Arial" w:hAnsi="Arial" w:cs="Arial"/>
          <w:sz w:val="22"/>
          <w:szCs w:val="22"/>
        </w:rPr>
        <w:t xml:space="preserve">                </w:t>
      </w:r>
      <w:r w:rsidRPr="009257AA">
        <w:rPr>
          <w:rFonts w:ascii="Arial" w:hAnsi="Arial" w:cs="Arial"/>
          <w:sz w:val="22"/>
          <w:szCs w:val="22"/>
        </w:rPr>
        <w:t xml:space="preserve"> i wymagają formy pisemnej pod rygorem nieważności.</w:t>
      </w:r>
    </w:p>
    <w:p w:rsidR="002C4F15" w:rsidRDefault="002C4F15" w:rsidP="002C4F15">
      <w:pPr>
        <w:numPr>
          <w:ilvl w:val="0"/>
          <w:numId w:val="2"/>
        </w:numPr>
        <w:tabs>
          <w:tab w:val="clear" w:pos="720"/>
          <w:tab w:val="num" w:pos="142"/>
        </w:tabs>
        <w:spacing w:before="60"/>
        <w:ind w:left="284" w:hanging="284"/>
        <w:jc w:val="both"/>
        <w:rPr>
          <w:rFonts w:ascii="Arial" w:hAnsi="Arial" w:cs="Arial"/>
          <w:sz w:val="22"/>
          <w:szCs w:val="22"/>
        </w:rPr>
      </w:pPr>
      <w:r w:rsidRPr="00625099">
        <w:rPr>
          <w:rFonts w:ascii="Arial" w:hAnsi="Arial" w:cs="Arial"/>
          <w:sz w:val="22"/>
          <w:szCs w:val="22"/>
        </w:rPr>
        <w:t>Wszelkie pisma kierowane do Stron będą doręczane na adres:</w:t>
      </w:r>
    </w:p>
    <w:p w:rsidR="002C4F15" w:rsidRDefault="002C4F15" w:rsidP="002C4F15">
      <w:pPr>
        <w:pStyle w:val="Tekstpodstawowywcity"/>
        <w:widowControl w:val="0"/>
        <w:numPr>
          <w:ilvl w:val="0"/>
          <w:numId w:val="10"/>
        </w:numPr>
        <w:tabs>
          <w:tab w:val="left" w:pos="567"/>
          <w:tab w:val="left" w:pos="2268"/>
        </w:tabs>
        <w:suppressAutoHyphens/>
        <w:ind w:left="709" w:hanging="425"/>
        <w:rPr>
          <w:rFonts w:ascii="Arial" w:hAnsi="Arial" w:cs="Arial"/>
          <w:sz w:val="22"/>
          <w:szCs w:val="22"/>
        </w:rPr>
      </w:pPr>
      <w:r w:rsidRPr="00022575">
        <w:rPr>
          <w:rFonts w:ascii="Arial" w:hAnsi="Arial" w:cs="Arial"/>
          <w:b/>
          <w:sz w:val="22"/>
          <w:szCs w:val="22"/>
        </w:rPr>
        <w:t>Zamawiający –</w:t>
      </w:r>
      <w:r>
        <w:rPr>
          <w:rFonts w:ascii="Arial" w:hAnsi="Arial" w:cs="Arial"/>
          <w:sz w:val="22"/>
          <w:szCs w:val="22"/>
        </w:rPr>
        <w:t xml:space="preserve"> </w:t>
      </w:r>
      <w:r>
        <w:rPr>
          <w:rFonts w:ascii="Arial" w:hAnsi="Arial" w:cs="Arial"/>
          <w:sz w:val="22"/>
          <w:szCs w:val="22"/>
        </w:rPr>
        <w:tab/>
      </w:r>
      <w:r w:rsidRPr="00022575">
        <w:rPr>
          <w:rFonts w:ascii="Arial" w:hAnsi="Arial" w:cs="Arial"/>
          <w:sz w:val="22"/>
          <w:szCs w:val="22"/>
        </w:rPr>
        <w:t xml:space="preserve">Urząd Dzielnicy Wilanów </w:t>
      </w:r>
    </w:p>
    <w:p w:rsidR="002C4F15" w:rsidRDefault="002C4F15" w:rsidP="002C4F15">
      <w:pPr>
        <w:pStyle w:val="Tekstpodstawowywcity"/>
        <w:widowControl w:val="0"/>
        <w:tabs>
          <w:tab w:val="left" w:pos="567"/>
          <w:tab w:val="left" w:pos="2268"/>
        </w:tabs>
        <w:suppressAutoHyphens/>
        <w:ind w:left="2127" w:firstLine="0"/>
        <w:rPr>
          <w:rFonts w:ascii="Arial" w:hAnsi="Arial" w:cs="Arial"/>
          <w:sz w:val="22"/>
          <w:szCs w:val="22"/>
        </w:rPr>
      </w:pPr>
      <w:r>
        <w:rPr>
          <w:rFonts w:ascii="Arial" w:hAnsi="Arial" w:cs="Arial"/>
          <w:sz w:val="22"/>
          <w:szCs w:val="22"/>
        </w:rPr>
        <w:tab/>
      </w:r>
      <w:r w:rsidRPr="00022575">
        <w:rPr>
          <w:rFonts w:ascii="Arial" w:hAnsi="Arial" w:cs="Arial"/>
          <w:sz w:val="22"/>
          <w:szCs w:val="22"/>
        </w:rPr>
        <w:t xml:space="preserve">Wydział Zarządzania Nieruchomościami </w:t>
      </w:r>
      <w:r>
        <w:rPr>
          <w:rFonts w:ascii="Arial" w:hAnsi="Arial" w:cs="Arial"/>
          <w:sz w:val="22"/>
          <w:szCs w:val="22"/>
        </w:rPr>
        <w:t>dla Dzielnicy Wilanów</w:t>
      </w:r>
    </w:p>
    <w:p w:rsidR="002C4F15" w:rsidRDefault="002C4F15" w:rsidP="002C4F15">
      <w:pPr>
        <w:pStyle w:val="Tekstpodstawowywcity"/>
        <w:widowControl w:val="0"/>
        <w:tabs>
          <w:tab w:val="left" w:pos="567"/>
          <w:tab w:val="left" w:pos="2268"/>
        </w:tabs>
        <w:suppressAutoHyphens/>
        <w:ind w:left="2127" w:firstLine="0"/>
        <w:rPr>
          <w:rFonts w:ascii="Arial" w:hAnsi="Arial" w:cs="Arial"/>
          <w:sz w:val="22"/>
          <w:szCs w:val="22"/>
        </w:rPr>
      </w:pPr>
      <w:r w:rsidRPr="00022575">
        <w:rPr>
          <w:rFonts w:ascii="Arial" w:hAnsi="Arial" w:cs="Arial"/>
          <w:sz w:val="22"/>
          <w:szCs w:val="22"/>
        </w:rPr>
        <w:t xml:space="preserve">  ul. </w:t>
      </w:r>
      <w:r>
        <w:rPr>
          <w:rFonts w:ascii="Arial" w:hAnsi="Arial" w:cs="Arial"/>
          <w:sz w:val="22"/>
          <w:szCs w:val="22"/>
        </w:rPr>
        <w:t xml:space="preserve">F. Klimczaka 2, 02-797 </w:t>
      </w:r>
      <w:r w:rsidRPr="00022575">
        <w:rPr>
          <w:rFonts w:ascii="Arial" w:hAnsi="Arial" w:cs="Arial"/>
          <w:sz w:val="22"/>
          <w:szCs w:val="22"/>
        </w:rPr>
        <w:t>Warszawa</w:t>
      </w:r>
    </w:p>
    <w:p w:rsidR="002C4F15" w:rsidRPr="000672F6" w:rsidRDefault="002C4F15" w:rsidP="002C4F15">
      <w:pPr>
        <w:pStyle w:val="Akapitzlist"/>
        <w:numPr>
          <w:ilvl w:val="0"/>
          <w:numId w:val="10"/>
        </w:numPr>
        <w:ind w:left="567" w:hanging="283"/>
        <w:contextualSpacing w:val="0"/>
        <w:jc w:val="both"/>
        <w:rPr>
          <w:rFonts w:ascii="Arial" w:hAnsi="Arial" w:cs="Arial"/>
          <w:sz w:val="22"/>
          <w:szCs w:val="22"/>
        </w:rPr>
      </w:pPr>
      <w:r w:rsidRPr="000672F6">
        <w:rPr>
          <w:rFonts w:ascii="Arial" w:hAnsi="Arial" w:cs="Arial"/>
          <w:b/>
          <w:sz w:val="22"/>
          <w:szCs w:val="22"/>
        </w:rPr>
        <w:t xml:space="preserve">Wykonawca – </w:t>
      </w:r>
      <w:r w:rsidRPr="000672F6">
        <w:rPr>
          <w:rFonts w:ascii="Arial" w:hAnsi="Arial" w:cs="Arial"/>
          <w:b/>
          <w:sz w:val="22"/>
          <w:szCs w:val="22"/>
        </w:rPr>
        <w:tab/>
      </w:r>
      <w:r w:rsidRPr="000672F6">
        <w:rPr>
          <w:rFonts w:ascii="Arial" w:hAnsi="Arial" w:cs="Arial"/>
          <w:sz w:val="22"/>
          <w:szCs w:val="22"/>
        </w:rPr>
        <w:t>………………………………………………………………….</w:t>
      </w:r>
    </w:p>
    <w:p w:rsidR="002C4F15" w:rsidRPr="000672F6" w:rsidRDefault="002C4F15" w:rsidP="002C4F15">
      <w:pPr>
        <w:ind w:left="2127"/>
        <w:jc w:val="both"/>
        <w:rPr>
          <w:rFonts w:ascii="Arial" w:hAnsi="Arial" w:cs="Arial"/>
          <w:sz w:val="22"/>
          <w:szCs w:val="22"/>
        </w:rPr>
      </w:pPr>
      <w:r>
        <w:rPr>
          <w:rFonts w:ascii="Arial" w:hAnsi="Arial" w:cs="Arial"/>
          <w:sz w:val="22"/>
          <w:szCs w:val="22"/>
        </w:rPr>
        <w:t>………………………………………………………………….</w:t>
      </w:r>
    </w:p>
    <w:p w:rsidR="002C4F15" w:rsidRDefault="002C4F15" w:rsidP="002C4F15">
      <w:pPr>
        <w:numPr>
          <w:ilvl w:val="0"/>
          <w:numId w:val="2"/>
        </w:numPr>
        <w:tabs>
          <w:tab w:val="clear" w:pos="720"/>
          <w:tab w:val="num" w:pos="426"/>
        </w:tabs>
        <w:spacing w:after="60"/>
        <w:ind w:left="425" w:hanging="426"/>
        <w:jc w:val="both"/>
        <w:rPr>
          <w:rFonts w:ascii="Arial" w:hAnsi="Arial" w:cs="Arial"/>
          <w:sz w:val="22"/>
          <w:szCs w:val="22"/>
        </w:rPr>
      </w:pPr>
      <w:r w:rsidRPr="00072A56">
        <w:rPr>
          <w:rFonts w:ascii="Arial" w:hAnsi="Arial" w:cs="Arial"/>
          <w:sz w:val="22"/>
          <w:szCs w:val="22"/>
        </w:rPr>
        <w:t>Strony</w:t>
      </w:r>
      <w:r w:rsidRPr="00625099">
        <w:rPr>
          <w:rFonts w:ascii="Arial" w:hAnsi="Arial" w:cs="Arial"/>
          <w:sz w:val="22"/>
          <w:szCs w:val="22"/>
        </w:rPr>
        <w:t xml:space="preserve"> są zobowiązane do wzajemnego powiadamiania się na piśmie o każdej zmianie adresu. Powiadomienie powinno być pod rygorem nieważności dokonane w formie pisemnej i doręczone stronie osobiście za pisemnym potwierdzeniem odbioru lub listem poleconym za zwrotnym potwierdzeniem odbioru. Powiadomienie jest skuteczne od </w:t>
      </w:r>
      <w:r w:rsidRPr="00625099">
        <w:rPr>
          <w:rFonts w:ascii="Arial" w:hAnsi="Arial" w:cs="Arial"/>
          <w:sz w:val="22"/>
          <w:szCs w:val="22"/>
        </w:rPr>
        <w:lastRenderedPageBreak/>
        <w:t>chwili jego otrzymania przez stronę, do której jest adresowane lub w przypadku wysłania listem poleconym, 14 – tego dnia od daty nadania listu.</w:t>
      </w:r>
    </w:p>
    <w:p w:rsidR="002C4F15" w:rsidRDefault="002C4F15" w:rsidP="002C4F15">
      <w:pPr>
        <w:numPr>
          <w:ilvl w:val="0"/>
          <w:numId w:val="2"/>
        </w:numPr>
        <w:tabs>
          <w:tab w:val="clear" w:pos="720"/>
          <w:tab w:val="num" w:pos="426"/>
        </w:tabs>
        <w:spacing w:after="60"/>
        <w:ind w:left="425" w:hanging="426"/>
        <w:jc w:val="both"/>
        <w:rPr>
          <w:rFonts w:ascii="Arial" w:hAnsi="Arial" w:cs="Arial"/>
          <w:sz w:val="22"/>
          <w:szCs w:val="22"/>
        </w:rPr>
      </w:pPr>
      <w:r w:rsidRPr="00625099">
        <w:rPr>
          <w:rFonts w:ascii="Arial" w:hAnsi="Arial" w:cs="Arial"/>
          <w:sz w:val="22"/>
          <w:szCs w:val="22"/>
        </w:rPr>
        <w:t xml:space="preserve">Zaniechanie powyższego obowiązku powoduje, że pismo wysłane na adres określony </w:t>
      </w:r>
      <w:r>
        <w:rPr>
          <w:rFonts w:ascii="Arial" w:hAnsi="Arial" w:cs="Arial"/>
          <w:sz w:val="22"/>
          <w:szCs w:val="22"/>
        </w:rPr>
        <w:t xml:space="preserve">                </w:t>
      </w:r>
      <w:r w:rsidRPr="00625099">
        <w:rPr>
          <w:rFonts w:ascii="Arial" w:hAnsi="Arial" w:cs="Arial"/>
          <w:sz w:val="22"/>
          <w:szCs w:val="22"/>
        </w:rPr>
        <w:t xml:space="preserve"> w ust. </w:t>
      </w:r>
      <w:r>
        <w:rPr>
          <w:rFonts w:ascii="Arial" w:hAnsi="Arial" w:cs="Arial"/>
          <w:sz w:val="22"/>
          <w:szCs w:val="22"/>
        </w:rPr>
        <w:t>3</w:t>
      </w:r>
      <w:r w:rsidRPr="00625099">
        <w:rPr>
          <w:rFonts w:ascii="Arial" w:hAnsi="Arial" w:cs="Arial"/>
          <w:sz w:val="22"/>
          <w:szCs w:val="22"/>
        </w:rPr>
        <w:t xml:space="preserve"> uznaje się za doręczone.</w:t>
      </w:r>
    </w:p>
    <w:p w:rsidR="002C4F15" w:rsidRDefault="002C4F15" w:rsidP="002C4F15">
      <w:pPr>
        <w:numPr>
          <w:ilvl w:val="0"/>
          <w:numId w:val="2"/>
        </w:numPr>
        <w:tabs>
          <w:tab w:val="clear" w:pos="720"/>
          <w:tab w:val="num" w:pos="426"/>
        </w:tabs>
        <w:spacing w:after="60"/>
        <w:ind w:left="425" w:hanging="426"/>
        <w:jc w:val="both"/>
        <w:rPr>
          <w:rFonts w:ascii="Arial" w:hAnsi="Arial" w:cs="Arial"/>
          <w:sz w:val="22"/>
          <w:szCs w:val="22"/>
        </w:rPr>
      </w:pPr>
      <w:r>
        <w:rPr>
          <w:rFonts w:ascii="Arial" w:hAnsi="Arial" w:cs="Arial"/>
          <w:sz w:val="22"/>
          <w:szCs w:val="22"/>
        </w:rPr>
        <w:t>Zmiana siedziby Strony umowy nie wymaga aneksu do niniejszej umowy, ale wymaga pisemnego powiadomienia drugiej Strony niezwłocznie w sposób, o którym mowa</w:t>
      </w:r>
      <w:r>
        <w:rPr>
          <w:rFonts w:ascii="Arial" w:hAnsi="Arial" w:cs="Arial"/>
          <w:sz w:val="22"/>
          <w:szCs w:val="22"/>
        </w:rPr>
        <w:br/>
        <w:t>w ust. 4.</w:t>
      </w:r>
    </w:p>
    <w:p w:rsidR="002C4F15" w:rsidRDefault="002C4F15" w:rsidP="002C4F15">
      <w:pPr>
        <w:numPr>
          <w:ilvl w:val="0"/>
          <w:numId w:val="2"/>
        </w:numPr>
        <w:tabs>
          <w:tab w:val="clear" w:pos="720"/>
          <w:tab w:val="num" w:pos="426"/>
        </w:tabs>
        <w:spacing w:after="60"/>
        <w:ind w:left="425" w:hanging="426"/>
        <w:jc w:val="both"/>
        <w:rPr>
          <w:rFonts w:ascii="Arial" w:hAnsi="Arial" w:cs="Arial"/>
          <w:sz w:val="22"/>
          <w:szCs w:val="22"/>
        </w:rPr>
      </w:pPr>
      <w:r w:rsidRPr="009257AA">
        <w:rPr>
          <w:rFonts w:ascii="Arial" w:hAnsi="Arial" w:cs="Arial"/>
          <w:sz w:val="22"/>
          <w:szCs w:val="22"/>
        </w:rPr>
        <w:t xml:space="preserve">Ewentualne spory dotyczące realizacji postanowień umowy rozstrzygać będzie </w:t>
      </w:r>
      <w:r>
        <w:rPr>
          <w:rFonts w:ascii="Arial" w:hAnsi="Arial" w:cs="Arial"/>
          <w:sz w:val="22"/>
          <w:szCs w:val="22"/>
        </w:rPr>
        <w:t xml:space="preserve">                       </w:t>
      </w:r>
      <w:r w:rsidRPr="009257AA">
        <w:rPr>
          <w:rFonts w:ascii="Arial" w:hAnsi="Arial" w:cs="Arial"/>
          <w:sz w:val="22"/>
          <w:szCs w:val="22"/>
        </w:rPr>
        <w:t>Sąd Powszechny właściwy dla siedziby Zamawiającego.</w:t>
      </w:r>
    </w:p>
    <w:p w:rsidR="002C4F15" w:rsidRDefault="002C4F15" w:rsidP="002C4F15">
      <w:pPr>
        <w:pStyle w:val="Tekstpodstawowy2"/>
        <w:numPr>
          <w:ilvl w:val="0"/>
          <w:numId w:val="2"/>
        </w:numPr>
        <w:tabs>
          <w:tab w:val="clear" w:pos="720"/>
          <w:tab w:val="left" w:pos="426"/>
        </w:tabs>
        <w:spacing w:after="60" w:line="240" w:lineRule="auto"/>
        <w:ind w:left="425" w:hanging="426"/>
        <w:jc w:val="both"/>
        <w:rPr>
          <w:rFonts w:ascii="Arial" w:hAnsi="Arial" w:cs="Arial"/>
          <w:sz w:val="22"/>
          <w:szCs w:val="22"/>
        </w:rPr>
      </w:pPr>
      <w:r w:rsidRPr="00782BB7">
        <w:rPr>
          <w:rFonts w:ascii="Arial" w:hAnsi="Arial" w:cs="Arial"/>
          <w:sz w:val="22"/>
          <w:szCs w:val="22"/>
        </w:rPr>
        <w:t>Wykonawca zobowiązany jest do zachowania w tajemnicy wszelkich informacji mających wpływ na stan bezpieczeństwa</w:t>
      </w:r>
      <w:r>
        <w:rPr>
          <w:rFonts w:ascii="Arial" w:hAnsi="Arial" w:cs="Arial"/>
          <w:sz w:val="22"/>
          <w:szCs w:val="22"/>
        </w:rPr>
        <w:t xml:space="preserve"> przedmiotu umowy</w:t>
      </w:r>
      <w:r w:rsidRPr="00782BB7">
        <w:rPr>
          <w:rFonts w:ascii="Arial" w:hAnsi="Arial" w:cs="Arial"/>
          <w:sz w:val="22"/>
          <w:szCs w:val="22"/>
        </w:rPr>
        <w:t xml:space="preserve"> Zamawiającego.</w:t>
      </w:r>
    </w:p>
    <w:p w:rsidR="002C4F15" w:rsidRPr="00053E10" w:rsidRDefault="002C4F15" w:rsidP="002C4F15">
      <w:pPr>
        <w:pStyle w:val="Tekstpodstawowy2"/>
        <w:numPr>
          <w:ilvl w:val="0"/>
          <w:numId w:val="2"/>
        </w:numPr>
        <w:tabs>
          <w:tab w:val="clear" w:pos="720"/>
          <w:tab w:val="num" w:pos="426"/>
        </w:tabs>
        <w:spacing w:after="60" w:line="240" w:lineRule="auto"/>
        <w:ind w:left="425"/>
        <w:jc w:val="both"/>
        <w:rPr>
          <w:rFonts w:ascii="Arial" w:hAnsi="Arial" w:cs="Arial"/>
          <w:sz w:val="22"/>
          <w:szCs w:val="22"/>
        </w:rPr>
      </w:pPr>
      <w:r w:rsidRPr="007B11DB">
        <w:rPr>
          <w:rFonts w:ascii="Arial" w:hAnsi="Arial" w:cs="Arial"/>
          <w:sz w:val="22"/>
        </w:rPr>
        <w:t>Wykonanie niniejszej umowy nie wiąże się z przetwarzaniem danych</w:t>
      </w:r>
      <w:r>
        <w:rPr>
          <w:rFonts w:ascii="Arial" w:hAnsi="Arial" w:cs="Arial"/>
          <w:sz w:val="22"/>
        </w:rPr>
        <w:t xml:space="preserve"> osobowych</w:t>
      </w:r>
      <w:r>
        <w:rPr>
          <w:rFonts w:ascii="Arial" w:hAnsi="Arial" w:cs="Arial"/>
          <w:sz w:val="22"/>
        </w:rPr>
        <w:br/>
      </w:r>
      <w:r w:rsidRPr="007B11DB">
        <w:rPr>
          <w:rFonts w:ascii="Arial" w:hAnsi="Arial" w:cs="Arial"/>
          <w:sz w:val="22"/>
        </w:rPr>
        <w:t xml:space="preserve"> w rozumieniu ustawy o ochronie danych osobowych, dla których Administratorem danych jest Prezydent m.st. Warszawy, a co za tym idzie nie wiąże się z dostępem do systemów informatycznych Urzędu m.st. Warszawy.</w:t>
      </w:r>
    </w:p>
    <w:p w:rsidR="002C4F15" w:rsidRPr="009257AA" w:rsidRDefault="002C4F15" w:rsidP="002C4F15">
      <w:pPr>
        <w:pStyle w:val="Tekstpodstawowy2"/>
        <w:numPr>
          <w:ilvl w:val="0"/>
          <w:numId w:val="2"/>
        </w:numPr>
        <w:tabs>
          <w:tab w:val="clear" w:pos="720"/>
          <w:tab w:val="num" w:pos="426"/>
        </w:tabs>
        <w:spacing w:after="60" w:line="240" w:lineRule="auto"/>
        <w:ind w:left="425"/>
        <w:jc w:val="both"/>
        <w:rPr>
          <w:rFonts w:ascii="Arial" w:hAnsi="Arial" w:cs="Arial"/>
          <w:sz w:val="22"/>
          <w:szCs w:val="22"/>
        </w:rPr>
      </w:pPr>
      <w:r w:rsidRPr="009257AA">
        <w:rPr>
          <w:rFonts w:ascii="Arial" w:hAnsi="Arial" w:cs="Arial"/>
          <w:sz w:val="22"/>
          <w:szCs w:val="22"/>
        </w:rPr>
        <w:t>Zamawiający zastrzega sobie możliwość rozwiązania umowy</w:t>
      </w:r>
      <w:r>
        <w:rPr>
          <w:rFonts w:ascii="Arial" w:hAnsi="Arial" w:cs="Arial"/>
          <w:sz w:val="22"/>
          <w:szCs w:val="22"/>
        </w:rPr>
        <w:t xml:space="preserve"> w trybie natychmiastowym</w:t>
      </w:r>
      <w:r w:rsidRPr="009257AA">
        <w:rPr>
          <w:rFonts w:ascii="Arial" w:hAnsi="Arial" w:cs="Arial"/>
          <w:sz w:val="22"/>
          <w:szCs w:val="22"/>
        </w:rPr>
        <w:t xml:space="preserve"> w przypadku stwierdzenia przez Wykonawcę omijania warunków bezpieczeństwa </w:t>
      </w:r>
      <w:r>
        <w:rPr>
          <w:rFonts w:ascii="Arial" w:hAnsi="Arial" w:cs="Arial"/>
          <w:sz w:val="22"/>
          <w:szCs w:val="22"/>
        </w:rPr>
        <w:t xml:space="preserve">                          </w:t>
      </w:r>
      <w:r w:rsidRPr="009257AA">
        <w:rPr>
          <w:rFonts w:ascii="Arial" w:hAnsi="Arial" w:cs="Arial"/>
          <w:sz w:val="22"/>
          <w:szCs w:val="22"/>
        </w:rPr>
        <w:t>i ochrony danych osobowych. W t</w:t>
      </w:r>
      <w:r>
        <w:rPr>
          <w:rFonts w:ascii="Arial" w:hAnsi="Arial" w:cs="Arial"/>
          <w:sz w:val="22"/>
          <w:szCs w:val="22"/>
        </w:rPr>
        <w:t>akim przypadku postanowienia § 8</w:t>
      </w:r>
      <w:r w:rsidRPr="009257AA">
        <w:rPr>
          <w:rFonts w:ascii="Arial" w:hAnsi="Arial" w:cs="Arial"/>
          <w:sz w:val="22"/>
          <w:szCs w:val="22"/>
        </w:rPr>
        <w:t xml:space="preserve"> ust. 1</w:t>
      </w:r>
      <w:r>
        <w:rPr>
          <w:rFonts w:ascii="Arial" w:hAnsi="Arial" w:cs="Arial"/>
          <w:sz w:val="22"/>
          <w:szCs w:val="22"/>
        </w:rPr>
        <w:t>, 5 i 6</w:t>
      </w:r>
      <w:r w:rsidRPr="009257AA">
        <w:rPr>
          <w:rFonts w:ascii="Arial" w:hAnsi="Arial" w:cs="Arial"/>
          <w:sz w:val="22"/>
          <w:szCs w:val="22"/>
        </w:rPr>
        <w:t xml:space="preserve"> stosuje </w:t>
      </w:r>
      <w:r>
        <w:rPr>
          <w:rFonts w:ascii="Arial" w:hAnsi="Arial" w:cs="Arial"/>
          <w:sz w:val="22"/>
          <w:szCs w:val="22"/>
        </w:rPr>
        <w:t xml:space="preserve">                    </w:t>
      </w:r>
      <w:r w:rsidRPr="009257AA">
        <w:rPr>
          <w:rFonts w:ascii="Arial" w:hAnsi="Arial" w:cs="Arial"/>
          <w:sz w:val="22"/>
          <w:szCs w:val="22"/>
        </w:rPr>
        <w:t>się odpowiednio.</w:t>
      </w:r>
    </w:p>
    <w:p w:rsidR="002C4F15" w:rsidRPr="00A16098" w:rsidRDefault="002C4F15" w:rsidP="002C4F15">
      <w:pPr>
        <w:pStyle w:val="Akapitzlist"/>
        <w:numPr>
          <w:ilvl w:val="0"/>
          <w:numId w:val="2"/>
        </w:numPr>
        <w:tabs>
          <w:tab w:val="clear" w:pos="720"/>
          <w:tab w:val="num" w:pos="426"/>
        </w:tabs>
        <w:spacing w:after="60"/>
        <w:ind w:left="425"/>
        <w:contextualSpacing w:val="0"/>
        <w:jc w:val="both"/>
        <w:rPr>
          <w:rFonts w:ascii="Arial" w:hAnsi="Arial" w:cs="Arial"/>
          <w:sz w:val="22"/>
          <w:szCs w:val="22"/>
        </w:rPr>
      </w:pPr>
      <w:r w:rsidRPr="00A16098">
        <w:rPr>
          <w:rFonts w:ascii="Arial" w:hAnsi="Arial" w:cs="Arial"/>
          <w:sz w:val="22"/>
          <w:szCs w:val="22"/>
        </w:rPr>
        <w:t xml:space="preserve">Strony zgodnie postanawiają o zakazie przenoszenia praw i obowiązków z umowy, </w:t>
      </w:r>
      <w:r>
        <w:rPr>
          <w:rFonts w:ascii="Arial" w:hAnsi="Arial" w:cs="Arial"/>
          <w:sz w:val="22"/>
          <w:szCs w:val="22"/>
        </w:rPr>
        <w:t xml:space="preserve">                     </w:t>
      </w:r>
      <w:r w:rsidRPr="00A16098">
        <w:rPr>
          <w:rFonts w:ascii="Arial" w:hAnsi="Arial" w:cs="Arial"/>
          <w:sz w:val="22"/>
          <w:szCs w:val="22"/>
        </w:rPr>
        <w:t xml:space="preserve">w tym także o zakazie przenoszenia przez Wykonawcę na osoby trzecie przysługujących mu wierzytelności wynikających z niniejszej umowy.  </w:t>
      </w:r>
    </w:p>
    <w:p w:rsidR="002C4F15" w:rsidRPr="00A16098" w:rsidRDefault="002C4F15" w:rsidP="002C4F15">
      <w:pPr>
        <w:pStyle w:val="Akapitzlist"/>
        <w:numPr>
          <w:ilvl w:val="0"/>
          <w:numId w:val="2"/>
        </w:numPr>
        <w:tabs>
          <w:tab w:val="clear" w:pos="720"/>
          <w:tab w:val="num" w:pos="426"/>
        </w:tabs>
        <w:spacing w:after="60"/>
        <w:ind w:left="425"/>
        <w:contextualSpacing w:val="0"/>
        <w:jc w:val="both"/>
        <w:rPr>
          <w:rFonts w:ascii="Arial" w:hAnsi="Arial" w:cs="Arial"/>
          <w:sz w:val="22"/>
          <w:szCs w:val="22"/>
        </w:rPr>
      </w:pPr>
      <w:r w:rsidRPr="00A16098">
        <w:rPr>
          <w:rFonts w:ascii="Arial" w:hAnsi="Arial" w:cs="Arial"/>
          <w:sz w:val="22"/>
          <w:szCs w:val="22"/>
        </w:rPr>
        <w:t>Umowa sporządzona jest w trzech jednobrzmiących egzemplarzach – dwa dla Zamawiającego i jeden dla Wykonawcy.</w:t>
      </w:r>
    </w:p>
    <w:p w:rsidR="002C4F15" w:rsidRDefault="002C4F15" w:rsidP="002C4F15">
      <w:pPr>
        <w:jc w:val="center"/>
        <w:rPr>
          <w:rFonts w:ascii="Arial" w:hAnsi="Arial" w:cs="Arial"/>
          <w:sz w:val="22"/>
          <w:szCs w:val="22"/>
        </w:rPr>
      </w:pPr>
    </w:p>
    <w:p w:rsidR="002C4F15" w:rsidRDefault="002C4F15" w:rsidP="002C4F15">
      <w:pPr>
        <w:jc w:val="center"/>
        <w:rPr>
          <w:rFonts w:ascii="Arial" w:hAnsi="Arial" w:cs="Arial"/>
          <w:sz w:val="22"/>
          <w:szCs w:val="22"/>
        </w:rPr>
      </w:pPr>
      <w:r>
        <w:rPr>
          <w:rFonts w:ascii="Arial" w:hAnsi="Arial" w:cs="Arial"/>
          <w:sz w:val="22"/>
          <w:szCs w:val="22"/>
        </w:rPr>
        <w:t>WYKONAWCA</w:t>
      </w:r>
      <w:r w:rsidRPr="009257AA">
        <w:rPr>
          <w:rFonts w:ascii="Arial" w:hAnsi="Arial" w:cs="Arial"/>
          <w:sz w:val="22"/>
          <w:szCs w:val="22"/>
        </w:rPr>
        <w:t xml:space="preserve">                                                                                             </w:t>
      </w:r>
      <w:r>
        <w:rPr>
          <w:rFonts w:ascii="Arial" w:hAnsi="Arial" w:cs="Arial"/>
          <w:sz w:val="22"/>
          <w:szCs w:val="22"/>
        </w:rPr>
        <w:t>ZAMAWIAJĄCY</w:t>
      </w:r>
    </w:p>
    <w:p w:rsidR="002C4F15" w:rsidRDefault="002C4F15" w:rsidP="002C4F15">
      <w:pPr>
        <w:jc w:val="center"/>
        <w:rPr>
          <w:rFonts w:ascii="Arial" w:hAnsi="Arial" w:cs="Arial"/>
          <w:sz w:val="22"/>
          <w:szCs w:val="22"/>
        </w:rPr>
      </w:pPr>
    </w:p>
    <w:p w:rsidR="002C4F15" w:rsidRDefault="002C4F15" w:rsidP="002C4F15">
      <w:pPr>
        <w:jc w:val="center"/>
        <w:rPr>
          <w:rFonts w:ascii="Arial" w:hAnsi="Arial" w:cs="Arial"/>
          <w:sz w:val="22"/>
          <w:szCs w:val="22"/>
        </w:rPr>
      </w:pPr>
    </w:p>
    <w:p w:rsidR="002C4F15" w:rsidRDefault="002C4F15" w:rsidP="002C4F15">
      <w:pPr>
        <w:jc w:val="center"/>
        <w:rPr>
          <w:rFonts w:ascii="Arial" w:hAnsi="Arial" w:cs="Arial"/>
          <w:sz w:val="22"/>
          <w:szCs w:val="22"/>
        </w:rPr>
      </w:pPr>
    </w:p>
    <w:p w:rsidR="002C4F15" w:rsidRDefault="002C4F15" w:rsidP="002C4F15">
      <w:pPr>
        <w:spacing w:after="200" w:line="276" w:lineRule="auto"/>
        <w:rPr>
          <w:rFonts w:ascii="Arial" w:hAnsi="Arial" w:cs="Arial"/>
          <w:sz w:val="22"/>
          <w:szCs w:val="22"/>
        </w:rPr>
      </w:pPr>
      <w:r>
        <w:rPr>
          <w:rFonts w:ascii="Arial" w:hAnsi="Arial" w:cs="Arial"/>
          <w:sz w:val="22"/>
          <w:szCs w:val="22"/>
        </w:rPr>
        <w:br w:type="page"/>
      </w:r>
    </w:p>
    <w:p w:rsidR="002C4F15" w:rsidRDefault="002C4F15" w:rsidP="002C4F15"/>
    <w:p w:rsidR="002C4F15" w:rsidRPr="00711789" w:rsidRDefault="002C4F15" w:rsidP="002C4F15">
      <w:pPr>
        <w:pStyle w:val="Tytu"/>
        <w:jc w:val="right"/>
        <w:rPr>
          <w:rFonts w:ascii="Arial" w:hAnsi="Arial" w:cs="Arial"/>
          <w:sz w:val="24"/>
        </w:rPr>
      </w:pPr>
      <w:r>
        <w:rPr>
          <w:rFonts w:ascii="Arial" w:hAnsi="Arial" w:cs="Arial"/>
          <w:sz w:val="24"/>
        </w:rPr>
        <w:t>Załącznik nr 1</w:t>
      </w:r>
      <w:r w:rsidRPr="00711789">
        <w:rPr>
          <w:rFonts w:ascii="Arial" w:hAnsi="Arial" w:cs="Arial"/>
          <w:sz w:val="24"/>
        </w:rPr>
        <w:t xml:space="preserve"> do Umowy</w:t>
      </w:r>
    </w:p>
    <w:p w:rsidR="002C4F15" w:rsidRDefault="002C4F15" w:rsidP="002C4F15"/>
    <w:p w:rsidR="002C4F15" w:rsidRDefault="002C4F15" w:rsidP="002C4F15"/>
    <w:p w:rsidR="002C4F15" w:rsidRDefault="002C4F15" w:rsidP="002C4F15"/>
    <w:p w:rsidR="002C4F15" w:rsidRDefault="002C4F15" w:rsidP="002C4F15"/>
    <w:p w:rsidR="002C4F15" w:rsidRDefault="002C4F15" w:rsidP="002C4F15"/>
    <w:p w:rsidR="002C4F15" w:rsidRDefault="002C4F15" w:rsidP="002C4F15"/>
    <w:p w:rsidR="002C4F15" w:rsidRDefault="002C4F15" w:rsidP="002C4F15"/>
    <w:p w:rsidR="002C4F15" w:rsidRDefault="002C4F15" w:rsidP="002C4F15">
      <w:pPr>
        <w:tabs>
          <w:tab w:val="left" w:pos="3075"/>
        </w:tabs>
      </w:pPr>
      <w:r>
        <w:tab/>
      </w:r>
    </w:p>
    <w:p w:rsidR="002C4F15" w:rsidRDefault="002C4F15" w:rsidP="002C4F15"/>
    <w:p w:rsidR="002C4F15" w:rsidRDefault="002C4F15" w:rsidP="002C4F15"/>
    <w:p w:rsidR="002C4F15" w:rsidRDefault="002C4F15" w:rsidP="002C4F15"/>
    <w:p w:rsidR="002C4F15" w:rsidRDefault="002C4F15" w:rsidP="002C4F15"/>
    <w:p w:rsidR="002C4F15" w:rsidRDefault="002C4F15" w:rsidP="002C4F15"/>
    <w:p w:rsidR="002C4F15" w:rsidRDefault="002C4F15" w:rsidP="002C4F15"/>
    <w:p w:rsidR="002C4F15" w:rsidRDefault="002C4F15" w:rsidP="002C4F15"/>
    <w:p w:rsidR="002C4F15" w:rsidRDefault="002C4F15" w:rsidP="002C4F15"/>
    <w:p w:rsidR="002C4F15" w:rsidRDefault="002C4F15" w:rsidP="002C4F15"/>
    <w:p w:rsidR="002C4F15" w:rsidRDefault="002C4F15" w:rsidP="002C4F15"/>
    <w:p w:rsidR="002C4F15" w:rsidRDefault="002C4F15" w:rsidP="002C4F15"/>
    <w:p w:rsidR="002C4F15" w:rsidRPr="00702863" w:rsidRDefault="002C4F15" w:rsidP="002C4F15">
      <w:pPr>
        <w:pStyle w:val="Nagwek1"/>
        <w:rPr>
          <w:rFonts w:ascii="Arial" w:hAnsi="Arial" w:cs="Arial"/>
          <w:lang w:val="pl-PL"/>
        </w:rPr>
      </w:pPr>
      <w:r w:rsidRPr="00702863">
        <w:rPr>
          <w:rFonts w:ascii="Arial" w:hAnsi="Arial" w:cs="Arial"/>
          <w:lang w:val="pl-PL"/>
        </w:rPr>
        <w:t>Tabela Służby Ochronnej</w:t>
      </w:r>
    </w:p>
    <w:p w:rsidR="002C4F15" w:rsidRDefault="002C4F15" w:rsidP="002C4F15"/>
    <w:p w:rsidR="002C4F15" w:rsidRDefault="002C4F15" w:rsidP="002C4F15"/>
    <w:p w:rsidR="002C4F15" w:rsidRDefault="002C4F15" w:rsidP="002C4F15"/>
    <w:p w:rsidR="002C4F15" w:rsidRDefault="002C4F15" w:rsidP="002C4F15"/>
    <w:p w:rsidR="002C4F15" w:rsidRDefault="002C4F15" w:rsidP="002C4F15"/>
    <w:p w:rsidR="002C4F15" w:rsidRDefault="002C4F15" w:rsidP="002C4F15"/>
    <w:p w:rsidR="002C4F15" w:rsidRDefault="002C4F15" w:rsidP="002C4F15"/>
    <w:p w:rsidR="002C4F15" w:rsidRDefault="002C4F15" w:rsidP="002C4F15"/>
    <w:p w:rsidR="002C4F15" w:rsidRDefault="002C4F15" w:rsidP="002C4F15"/>
    <w:p w:rsidR="002C4F15" w:rsidRDefault="002C4F15" w:rsidP="002C4F15"/>
    <w:p w:rsidR="002C4F15" w:rsidRDefault="002C4F15" w:rsidP="002C4F15"/>
    <w:p w:rsidR="002C4F15" w:rsidRDefault="002C4F15" w:rsidP="002C4F15"/>
    <w:p w:rsidR="002C4F15" w:rsidRDefault="002C4F15" w:rsidP="002C4F15"/>
    <w:p w:rsidR="002C4F15" w:rsidRDefault="002C4F15" w:rsidP="002C4F15"/>
    <w:p w:rsidR="002C4F15" w:rsidRDefault="002C4F15" w:rsidP="002C4F15"/>
    <w:p w:rsidR="002C4F15" w:rsidRDefault="002C4F15" w:rsidP="002C4F15"/>
    <w:p w:rsidR="002C4F15" w:rsidRDefault="002C4F15" w:rsidP="002C4F15"/>
    <w:p w:rsidR="002C4F15" w:rsidRDefault="002C4F15" w:rsidP="002C4F15"/>
    <w:p w:rsidR="002C4F15" w:rsidRDefault="002C4F15" w:rsidP="002C4F15"/>
    <w:p w:rsidR="002C4F15" w:rsidRDefault="002C4F15" w:rsidP="002C4F15"/>
    <w:p w:rsidR="002C4F15" w:rsidRDefault="002C4F15" w:rsidP="002C4F15"/>
    <w:p w:rsidR="002C4F15" w:rsidRDefault="002C4F15" w:rsidP="002C4F15"/>
    <w:p w:rsidR="002C4F15" w:rsidRDefault="002C4F15" w:rsidP="002C4F15"/>
    <w:p w:rsidR="002C4F15" w:rsidRDefault="002C4F15" w:rsidP="002C4F15"/>
    <w:p w:rsidR="002C4F15" w:rsidRDefault="002C4F15" w:rsidP="002C4F15"/>
    <w:p w:rsidR="002C4F15" w:rsidRDefault="002C4F15" w:rsidP="002C4F15"/>
    <w:p w:rsidR="002C4F15" w:rsidRDefault="002C4F15" w:rsidP="002C4F15"/>
    <w:p w:rsidR="002C4F15" w:rsidRDefault="002C4F15" w:rsidP="002C4F15"/>
    <w:tbl>
      <w:tblPr>
        <w:tblW w:w="0" w:type="auto"/>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60"/>
        <w:gridCol w:w="6660"/>
        <w:gridCol w:w="1690"/>
      </w:tblGrid>
      <w:tr w:rsidR="002C4F15" w:rsidTr="004478B9">
        <w:trPr>
          <w:trHeight w:val="718"/>
        </w:trPr>
        <w:tc>
          <w:tcPr>
            <w:tcW w:w="1260" w:type="dxa"/>
            <w:vAlign w:val="center"/>
          </w:tcPr>
          <w:p w:rsidR="002C4F15" w:rsidRDefault="002C4F15" w:rsidP="004478B9">
            <w:pPr>
              <w:jc w:val="center"/>
              <w:rPr>
                <w:rFonts w:ascii="Arial" w:hAnsi="Arial" w:cs="Arial"/>
                <w:sz w:val="20"/>
              </w:rPr>
            </w:pPr>
            <w:r>
              <w:rPr>
                <w:rFonts w:ascii="Arial" w:hAnsi="Arial" w:cs="Arial"/>
                <w:sz w:val="20"/>
              </w:rPr>
              <w:lastRenderedPageBreak/>
              <w:t>Rodzaj służby</w:t>
            </w:r>
          </w:p>
        </w:tc>
        <w:tc>
          <w:tcPr>
            <w:tcW w:w="6660" w:type="dxa"/>
            <w:vAlign w:val="center"/>
          </w:tcPr>
          <w:p w:rsidR="002C4F15" w:rsidRDefault="002C4F15" w:rsidP="004478B9">
            <w:pPr>
              <w:jc w:val="center"/>
              <w:rPr>
                <w:rFonts w:ascii="Arial" w:hAnsi="Arial" w:cs="Arial"/>
                <w:sz w:val="20"/>
              </w:rPr>
            </w:pPr>
            <w:r>
              <w:rPr>
                <w:rFonts w:ascii="Arial" w:hAnsi="Arial" w:cs="Arial"/>
                <w:sz w:val="20"/>
              </w:rPr>
              <w:t xml:space="preserve">Rozmieszczenie pracowników ochrony na służbie i zadania dla nich </w:t>
            </w:r>
            <w:r>
              <w:rPr>
                <w:rFonts w:ascii="Arial" w:hAnsi="Arial" w:cs="Arial"/>
                <w:sz w:val="20"/>
              </w:rPr>
              <w:br/>
              <w:t>w Obiekcie użytkowym przy ul. Przyczółkowej 27A w Warszawie</w:t>
            </w:r>
          </w:p>
        </w:tc>
        <w:tc>
          <w:tcPr>
            <w:tcW w:w="1690" w:type="dxa"/>
            <w:vAlign w:val="center"/>
          </w:tcPr>
          <w:p w:rsidR="002C4F15" w:rsidRDefault="002C4F15" w:rsidP="004478B9">
            <w:pPr>
              <w:jc w:val="center"/>
              <w:rPr>
                <w:rFonts w:ascii="Arial" w:hAnsi="Arial" w:cs="Arial"/>
                <w:sz w:val="20"/>
              </w:rPr>
            </w:pPr>
            <w:r>
              <w:rPr>
                <w:rFonts w:ascii="Arial" w:hAnsi="Arial" w:cs="Arial"/>
                <w:sz w:val="20"/>
              </w:rPr>
              <w:t>Miejsce, obsada służby i czas jej pełnienia</w:t>
            </w:r>
          </w:p>
        </w:tc>
      </w:tr>
      <w:tr w:rsidR="002C4F15" w:rsidTr="004478B9">
        <w:trPr>
          <w:trHeight w:val="6363"/>
        </w:trPr>
        <w:tc>
          <w:tcPr>
            <w:tcW w:w="1260" w:type="dxa"/>
          </w:tcPr>
          <w:p w:rsidR="002C4F15" w:rsidRDefault="002C4F15" w:rsidP="004478B9">
            <w:pPr>
              <w:rPr>
                <w:rFonts w:ascii="Arial" w:hAnsi="Arial" w:cs="Arial"/>
                <w:sz w:val="20"/>
              </w:rPr>
            </w:pPr>
            <w:r>
              <w:rPr>
                <w:rFonts w:ascii="Arial" w:hAnsi="Arial" w:cs="Arial"/>
                <w:sz w:val="20"/>
              </w:rPr>
              <w:t>Posterunek Stały</w:t>
            </w:r>
          </w:p>
          <w:p w:rsidR="002C4F15" w:rsidRDefault="002C4F15" w:rsidP="004478B9">
            <w:pPr>
              <w:rPr>
                <w:rFonts w:ascii="Arial" w:hAnsi="Arial" w:cs="Arial"/>
                <w:sz w:val="20"/>
              </w:rPr>
            </w:pPr>
            <w:r>
              <w:rPr>
                <w:rFonts w:ascii="Arial" w:hAnsi="Arial" w:cs="Arial"/>
                <w:sz w:val="20"/>
              </w:rPr>
              <w:t>Posterunek</w:t>
            </w:r>
          </w:p>
          <w:p w:rsidR="002C4F15" w:rsidRDefault="002C4F15" w:rsidP="004478B9">
            <w:pPr>
              <w:rPr>
                <w:rFonts w:ascii="Arial" w:hAnsi="Arial" w:cs="Arial"/>
                <w:sz w:val="20"/>
              </w:rPr>
            </w:pPr>
            <w:r>
              <w:rPr>
                <w:rFonts w:ascii="Arial" w:hAnsi="Arial" w:cs="Arial"/>
                <w:sz w:val="20"/>
              </w:rPr>
              <w:t>Ruchomy</w:t>
            </w:r>
          </w:p>
        </w:tc>
        <w:tc>
          <w:tcPr>
            <w:tcW w:w="6660" w:type="dxa"/>
          </w:tcPr>
          <w:p w:rsidR="002C4F15" w:rsidRDefault="002C4F15" w:rsidP="004478B9">
            <w:pPr>
              <w:pStyle w:val="Nagwek2"/>
              <w:jc w:val="left"/>
              <w:rPr>
                <w:rFonts w:ascii="Arial" w:hAnsi="Arial" w:cs="Arial"/>
                <w:sz w:val="20"/>
              </w:rPr>
            </w:pPr>
            <w:r>
              <w:rPr>
                <w:rFonts w:ascii="Arial" w:hAnsi="Arial" w:cs="Arial"/>
                <w:sz w:val="20"/>
              </w:rPr>
              <w:t xml:space="preserve">NA STANOWISKU dozoru </w:t>
            </w:r>
          </w:p>
          <w:p w:rsidR="002C4F15" w:rsidRDefault="002C4F15" w:rsidP="004478B9">
            <w:pPr>
              <w:rPr>
                <w:rFonts w:ascii="Arial" w:hAnsi="Arial" w:cs="Arial"/>
                <w:b/>
                <w:sz w:val="20"/>
              </w:rPr>
            </w:pPr>
            <w:r>
              <w:rPr>
                <w:rFonts w:ascii="Arial" w:hAnsi="Arial" w:cs="Arial"/>
                <w:b/>
                <w:sz w:val="20"/>
              </w:rPr>
              <w:t>Wyposażenie:</w:t>
            </w:r>
          </w:p>
          <w:p w:rsidR="002C4F15" w:rsidRDefault="002C4F15" w:rsidP="004478B9">
            <w:pPr>
              <w:numPr>
                <w:ilvl w:val="0"/>
                <w:numId w:val="11"/>
              </w:numPr>
              <w:rPr>
                <w:rFonts w:ascii="Arial" w:hAnsi="Arial" w:cs="Arial"/>
                <w:sz w:val="20"/>
              </w:rPr>
            </w:pPr>
            <w:r>
              <w:rPr>
                <w:rFonts w:ascii="Arial" w:hAnsi="Arial" w:cs="Arial"/>
                <w:sz w:val="20"/>
              </w:rPr>
              <w:t>Telefon komórkowy 1 szt.</w:t>
            </w:r>
          </w:p>
          <w:p w:rsidR="002C4F15" w:rsidRDefault="002C4F15" w:rsidP="004478B9">
            <w:pPr>
              <w:numPr>
                <w:ilvl w:val="0"/>
                <w:numId w:val="11"/>
              </w:numPr>
              <w:rPr>
                <w:rFonts w:ascii="Arial" w:hAnsi="Arial" w:cs="Arial"/>
                <w:sz w:val="20"/>
              </w:rPr>
            </w:pPr>
            <w:r>
              <w:rPr>
                <w:rFonts w:ascii="Arial" w:hAnsi="Arial" w:cs="Arial"/>
                <w:sz w:val="20"/>
              </w:rPr>
              <w:t xml:space="preserve">Pilot antynapadowy </w:t>
            </w:r>
          </w:p>
          <w:p w:rsidR="002C4F15" w:rsidRDefault="002C4F15" w:rsidP="004478B9">
            <w:pPr>
              <w:tabs>
                <w:tab w:val="left" w:pos="413"/>
              </w:tabs>
              <w:rPr>
                <w:rFonts w:ascii="Arial" w:hAnsi="Arial" w:cs="Arial"/>
                <w:b/>
                <w:sz w:val="20"/>
              </w:rPr>
            </w:pPr>
            <w:r>
              <w:rPr>
                <w:rFonts w:ascii="Arial" w:hAnsi="Arial" w:cs="Arial"/>
                <w:b/>
                <w:sz w:val="20"/>
              </w:rPr>
              <w:t>Przyjęciu i przekazaniu podlega:</w:t>
            </w:r>
          </w:p>
          <w:p w:rsidR="002C4F15" w:rsidRDefault="002C4F15" w:rsidP="004478B9">
            <w:pPr>
              <w:numPr>
                <w:ilvl w:val="1"/>
                <w:numId w:val="11"/>
              </w:numPr>
              <w:tabs>
                <w:tab w:val="clear" w:pos="1440"/>
              </w:tabs>
              <w:ind w:left="773"/>
              <w:rPr>
                <w:rFonts w:ascii="Arial" w:hAnsi="Arial" w:cs="Arial"/>
                <w:sz w:val="20"/>
              </w:rPr>
            </w:pPr>
            <w:r>
              <w:rPr>
                <w:rFonts w:ascii="Arial" w:hAnsi="Arial" w:cs="Arial"/>
                <w:sz w:val="20"/>
              </w:rPr>
              <w:t>Dokumentacja ochronna</w:t>
            </w:r>
          </w:p>
          <w:p w:rsidR="002C4F15" w:rsidRDefault="002C4F15" w:rsidP="004478B9">
            <w:pPr>
              <w:numPr>
                <w:ilvl w:val="1"/>
                <w:numId w:val="11"/>
              </w:numPr>
              <w:tabs>
                <w:tab w:val="clear" w:pos="1440"/>
              </w:tabs>
              <w:ind w:left="773"/>
              <w:rPr>
                <w:rFonts w:ascii="Arial" w:hAnsi="Arial" w:cs="Arial"/>
                <w:sz w:val="20"/>
              </w:rPr>
            </w:pPr>
            <w:r>
              <w:rPr>
                <w:rFonts w:ascii="Arial" w:hAnsi="Arial" w:cs="Arial"/>
                <w:sz w:val="20"/>
              </w:rPr>
              <w:t>Środki łączności</w:t>
            </w:r>
          </w:p>
          <w:p w:rsidR="002C4F15" w:rsidRDefault="002C4F15" w:rsidP="004478B9">
            <w:pPr>
              <w:numPr>
                <w:ilvl w:val="1"/>
                <w:numId w:val="11"/>
              </w:numPr>
              <w:tabs>
                <w:tab w:val="clear" w:pos="1440"/>
              </w:tabs>
              <w:ind w:left="773"/>
              <w:rPr>
                <w:rFonts w:ascii="Arial" w:hAnsi="Arial" w:cs="Arial"/>
                <w:sz w:val="20"/>
              </w:rPr>
            </w:pPr>
            <w:r>
              <w:rPr>
                <w:rFonts w:ascii="Arial" w:hAnsi="Arial" w:cs="Arial"/>
                <w:sz w:val="20"/>
              </w:rPr>
              <w:t>Wyposażenie zgodnie z wykazem</w:t>
            </w:r>
          </w:p>
          <w:p w:rsidR="002C4F15" w:rsidRDefault="002C4F15" w:rsidP="004478B9">
            <w:pPr>
              <w:numPr>
                <w:ilvl w:val="1"/>
                <w:numId w:val="11"/>
              </w:numPr>
              <w:tabs>
                <w:tab w:val="clear" w:pos="1440"/>
              </w:tabs>
              <w:ind w:left="773"/>
              <w:rPr>
                <w:rFonts w:ascii="Arial" w:hAnsi="Arial" w:cs="Arial"/>
                <w:sz w:val="20"/>
              </w:rPr>
            </w:pPr>
            <w:r>
              <w:rPr>
                <w:rFonts w:ascii="Arial" w:hAnsi="Arial" w:cs="Arial"/>
                <w:sz w:val="20"/>
              </w:rPr>
              <w:t>Klucze od pomieszczeń</w:t>
            </w:r>
          </w:p>
          <w:p w:rsidR="002C4F15" w:rsidRDefault="002C4F15" w:rsidP="004478B9">
            <w:pPr>
              <w:numPr>
                <w:ilvl w:val="1"/>
                <w:numId w:val="11"/>
              </w:numPr>
              <w:tabs>
                <w:tab w:val="clear" w:pos="1440"/>
              </w:tabs>
              <w:ind w:left="773"/>
              <w:rPr>
                <w:rFonts w:ascii="Arial" w:hAnsi="Arial" w:cs="Arial"/>
                <w:sz w:val="20"/>
              </w:rPr>
            </w:pPr>
            <w:r>
              <w:rPr>
                <w:rFonts w:ascii="Arial" w:hAnsi="Arial" w:cs="Arial"/>
                <w:sz w:val="20"/>
              </w:rPr>
              <w:t>Stan zabezpieczenia pomieszczeń obiektu</w:t>
            </w:r>
          </w:p>
          <w:p w:rsidR="002C4F15" w:rsidRPr="003E608A" w:rsidRDefault="002C4F15" w:rsidP="004478B9">
            <w:pPr>
              <w:numPr>
                <w:ilvl w:val="1"/>
                <w:numId w:val="11"/>
              </w:numPr>
              <w:tabs>
                <w:tab w:val="clear" w:pos="1440"/>
              </w:tabs>
              <w:ind w:left="773"/>
              <w:rPr>
                <w:rFonts w:ascii="Arial" w:hAnsi="Arial" w:cs="Arial"/>
                <w:sz w:val="20"/>
              </w:rPr>
            </w:pPr>
            <w:r>
              <w:rPr>
                <w:rFonts w:ascii="Arial" w:hAnsi="Arial" w:cs="Arial"/>
                <w:sz w:val="20"/>
              </w:rPr>
              <w:t>Wykonanie czynności z punktów 1-5 potwierdza wpisem w Dzienniku zmiany</w:t>
            </w:r>
          </w:p>
          <w:p w:rsidR="002C4F15" w:rsidRPr="003E608A" w:rsidRDefault="002C4F15" w:rsidP="004478B9">
            <w:pPr>
              <w:rPr>
                <w:rFonts w:ascii="Arial" w:hAnsi="Arial" w:cs="Arial"/>
                <w:b/>
                <w:sz w:val="20"/>
              </w:rPr>
            </w:pPr>
            <w:r>
              <w:rPr>
                <w:rFonts w:ascii="Arial" w:hAnsi="Arial" w:cs="Arial"/>
                <w:b/>
                <w:sz w:val="20"/>
              </w:rPr>
              <w:t>Zadania ogólne:</w:t>
            </w:r>
          </w:p>
          <w:p w:rsidR="002C4F15" w:rsidRDefault="002C4F15" w:rsidP="004478B9">
            <w:pPr>
              <w:numPr>
                <w:ilvl w:val="0"/>
                <w:numId w:val="12"/>
              </w:numPr>
              <w:rPr>
                <w:rFonts w:ascii="Arial" w:hAnsi="Arial" w:cs="Arial"/>
                <w:sz w:val="20"/>
              </w:rPr>
            </w:pPr>
            <w:r>
              <w:rPr>
                <w:rFonts w:ascii="Arial" w:hAnsi="Arial" w:cs="Arial"/>
                <w:sz w:val="20"/>
              </w:rPr>
              <w:t>Ochrona wejścia i wnętrza Obiektu</w:t>
            </w:r>
          </w:p>
          <w:p w:rsidR="002C4F15" w:rsidRDefault="002C4F15" w:rsidP="004478B9">
            <w:pPr>
              <w:numPr>
                <w:ilvl w:val="0"/>
                <w:numId w:val="12"/>
              </w:numPr>
              <w:rPr>
                <w:rFonts w:ascii="Arial" w:hAnsi="Arial" w:cs="Arial"/>
                <w:sz w:val="20"/>
              </w:rPr>
            </w:pPr>
            <w:r>
              <w:rPr>
                <w:rFonts w:ascii="Arial" w:hAnsi="Arial" w:cs="Arial"/>
                <w:sz w:val="20"/>
              </w:rPr>
              <w:t>Kontrola pobierania i oddawania kluczy do pomieszczeń Obiektu</w:t>
            </w:r>
          </w:p>
          <w:p w:rsidR="002C4F15" w:rsidRDefault="002C4F15" w:rsidP="004478B9">
            <w:pPr>
              <w:numPr>
                <w:ilvl w:val="0"/>
                <w:numId w:val="12"/>
              </w:numPr>
              <w:rPr>
                <w:rFonts w:ascii="Arial" w:hAnsi="Arial" w:cs="Arial"/>
                <w:sz w:val="20"/>
              </w:rPr>
            </w:pPr>
            <w:r>
              <w:rPr>
                <w:rFonts w:ascii="Arial" w:hAnsi="Arial" w:cs="Arial"/>
                <w:sz w:val="20"/>
              </w:rPr>
              <w:t>Obserwacja wnętrza i otoczenia Obiektu</w:t>
            </w:r>
          </w:p>
          <w:p w:rsidR="002C4F15" w:rsidRDefault="002C4F15" w:rsidP="004478B9">
            <w:pPr>
              <w:numPr>
                <w:ilvl w:val="0"/>
                <w:numId w:val="12"/>
              </w:numPr>
              <w:rPr>
                <w:rFonts w:ascii="Arial" w:hAnsi="Arial" w:cs="Arial"/>
                <w:sz w:val="20"/>
              </w:rPr>
            </w:pPr>
            <w:r>
              <w:rPr>
                <w:rFonts w:ascii="Arial" w:hAnsi="Arial" w:cs="Arial"/>
                <w:sz w:val="20"/>
              </w:rPr>
              <w:t>Dokonywanie w czasie i po godzinach pracy Obiektu nie rzadziej niż raz na godzinę – obchodu holu i korytarzy oraz terenu do ogrodzenia należących do Obiektu</w:t>
            </w:r>
          </w:p>
          <w:p w:rsidR="002C4F15" w:rsidRDefault="002C4F15" w:rsidP="004478B9">
            <w:pPr>
              <w:numPr>
                <w:ilvl w:val="0"/>
                <w:numId w:val="12"/>
              </w:numPr>
              <w:rPr>
                <w:rFonts w:ascii="Arial" w:hAnsi="Arial" w:cs="Arial"/>
                <w:sz w:val="20"/>
              </w:rPr>
            </w:pPr>
            <w:r>
              <w:rPr>
                <w:rFonts w:ascii="Arial" w:hAnsi="Arial" w:cs="Arial"/>
                <w:sz w:val="20"/>
              </w:rPr>
              <w:t>Prowadzenie dokumentacji zmiany (Dziennik zmiany )</w:t>
            </w:r>
          </w:p>
          <w:p w:rsidR="002C4F15" w:rsidRDefault="002C4F15" w:rsidP="004478B9">
            <w:pPr>
              <w:numPr>
                <w:ilvl w:val="0"/>
                <w:numId w:val="12"/>
              </w:numPr>
              <w:rPr>
                <w:rFonts w:ascii="Arial" w:hAnsi="Arial" w:cs="Arial"/>
                <w:sz w:val="20"/>
              </w:rPr>
            </w:pPr>
            <w:r>
              <w:rPr>
                <w:rFonts w:ascii="Arial" w:hAnsi="Arial" w:cs="Arial"/>
                <w:sz w:val="20"/>
              </w:rPr>
              <w:t>Informowanie właściwego pracownika ( kierownika Obiektu) o wydarzeniach w Obiekcie</w:t>
            </w:r>
          </w:p>
          <w:p w:rsidR="002C4F15" w:rsidRDefault="002C4F15" w:rsidP="004478B9">
            <w:pPr>
              <w:numPr>
                <w:ilvl w:val="0"/>
                <w:numId w:val="12"/>
              </w:numPr>
              <w:rPr>
                <w:rFonts w:ascii="Arial" w:hAnsi="Arial" w:cs="Arial"/>
                <w:sz w:val="20"/>
              </w:rPr>
            </w:pPr>
            <w:r>
              <w:rPr>
                <w:rFonts w:ascii="Arial" w:hAnsi="Arial" w:cs="Arial"/>
                <w:sz w:val="20"/>
              </w:rPr>
              <w:t>Obsługa systemów alarmowych</w:t>
            </w:r>
          </w:p>
          <w:p w:rsidR="002C4F15" w:rsidRDefault="002C4F15" w:rsidP="004478B9">
            <w:pPr>
              <w:numPr>
                <w:ilvl w:val="0"/>
                <w:numId w:val="12"/>
              </w:numPr>
              <w:rPr>
                <w:rFonts w:ascii="Arial" w:hAnsi="Arial" w:cs="Arial"/>
                <w:sz w:val="20"/>
              </w:rPr>
            </w:pPr>
            <w:r w:rsidRPr="009A3C22">
              <w:rPr>
                <w:rFonts w:ascii="Arial" w:hAnsi="Arial" w:cs="Arial"/>
                <w:sz w:val="20"/>
              </w:rPr>
              <w:t xml:space="preserve">Współpraca z </w:t>
            </w:r>
            <w:r>
              <w:rPr>
                <w:rFonts w:ascii="Arial" w:hAnsi="Arial" w:cs="Arial"/>
                <w:sz w:val="20"/>
              </w:rPr>
              <w:t>g</w:t>
            </w:r>
            <w:r w:rsidRPr="009A3C22">
              <w:rPr>
                <w:rFonts w:ascii="Arial" w:hAnsi="Arial" w:cs="Arial"/>
                <w:sz w:val="20"/>
              </w:rPr>
              <w:t xml:space="preserve">rupą </w:t>
            </w:r>
            <w:r>
              <w:rPr>
                <w:rFonts w:ascii="Arial" w:hAnsi="Arial" w:cs="Arial"/>
                <w:sz w:val="20"/>
              </w:rPr>
              <w:t>i</w:t>
            </w:r>
            <w:r w:rsidRPr="009A3C22">
              <w:rPr>
                <w:rFonts w:ascii="Arial" w:hAnsi="Arial" w:cs="Arial"/>
                <w:sz w:val="20"/>
              </w:rPr>
              <w:t>nterwencyjną w trakcie działań  w chroniony</w:t>
            </w:r>
            <w:r>
              <w:rPr>
                <w:rFonts w:ascii="Arial" w:hAnsi="Arial" w:cs="Arial"/>
                <w:sz w:val="20"/>
              </w:rPr>
              <w:t>m</w:t>
            </w:r>
            <w:r w:rsidRPr="009A3C22">
              <w:rPr>
                <w:rFonts w:ascii="Arial" w:hAnsi="Arial" w:cs="Arial"/>
                <w:sz w:val="20"/>
              </w:rPr>
              <w:t xml:space="preserve"> obiek</w:t>
            </w:r>
            <w:r>
              <w:rPr>
                <w:rFonts w:ascii="Arial" w:hAnsi="Arial" w:cs="Arial"/>
                <w:sz w:val="20"/>
              </w:rPr>
              <w:t>cie</w:t>
            </w:r>
          </w:p>
          <w:p w:rsidR="002C4F15" w:rsidRPr="003E608A" w:rsidRDefault="002C4F15" w:rsidP="004478B9">
            <w:pPr>
              <w:numPr>
                <w:ilvl w:val="0"/>
                <w:numId w:val="12"/>
              </w:numPr>
              <w:rPr>
                <w:rFonts w:ascii="Arial" w:hAnsi="Arial" w:cs="Arial"/>
                <w:sz w:val="20"/>
              </w:rPr>
            </w:pPr>
            <w:r>
              <w:rPr>
                <w:rFonts w:ascii="Arial" w:hAnsi="Arial" w:cs="Arial"/>
                <w:sz w:val="20"/>
              </w:rPr>
              <w:t>Obsługa systemu oddymiania</w:t>
            </w:r>
          </w:p>
          <w:p w:rsidR="002C4F15" w:rsidRPr="003E608A" w:rsidRDefault="002C4F15" w:rsidP="004478B9">
            <w:pPr>
              <w:rPr>
                <w:rFonts w:ascii="Arial" w:hAnsi="Arial" w:cs="Arial"/>
                <w:b/>
                <w:sz w:val="20"/>
              </w:rPr>
            </w:pPr>
            <w:r>
              <w:rPr>
                <w:rFonts w:ascii="Arial" w:hAnsi="Arial" w:cs="Arial"/>
                <w:b/>
                <w:sz w:val="20"/>
              </w:rPr>
              <w:t>Zadania szczegółowe (sprawdzeniu podlega):</w:t>
            </w:r>
          </w:p>
          <w:p w:rsidR="002C4F15" w:rsidRDefault="002C4F15" w:rsidP="004478B9">
            <w:pPr>
              <w:numPr>
                <w:ilvl w:val="0"/>
                <w:numId w:val="13"/>
              </w:numPr>
              <w:rPr>
                <w:rFonts w:ascii="Arial" w:hAnsi="Arial" w:cs="Arial"/>
                <w:sz w:val="20"/>
              </w:rPr>
            </w:pPr>
            <w:r>
              <w:rPr>
                <w:rFonts w:ascii="Arial" w:hAnsi="Arial" w:cs="Arial"/>
                <w:sz w:val="20"/>
              </w:rPr>
              <w:t>Stan zabezpieczenia obiektu</w:t>
            </w:r>
          </w:p>
          <w:p w:rsidR="002C4F15" w:rsidRDefault="002C4F15" w:rsidP="004478B9">
            <w:pPr>
              <w:numPr>
                <w:ilvl w:val="0"/>
                <w:numId w:val="13"/>
              </w:numPr>
              <w:rPr>
                <w:rFonts w:ascii="Arial" w:hAnsi="Arial" w:cs="Arial"/>
                <w:sz w:val="20"/>
              </w:rPr>
            </w:pPr>
            <w:r>
              <w:rPr>
                <w:rFonts w:ascii="Arial" w:hAnsi="Arial" w:cs="Arial"/>
                <w:sz w:val="20"/>
              </w:rPr>
              <w:t>Sprawność środków łączności</w:t>
            </w:r>
          </w:p>
          <w:p w:rsidR="002C4F15" w:rsidRPr="003E608A" w:rsidRDefault="002C4F15" w:rsidP="004478B9">
            <w:pPr>
              <w:numPr>
                <w:ilvl w:val="0"/>
                <w:numId w:val="13"/>
              </w:numPr>
              <w:rPr>
                <w:rFonts w:ascii="Arial" w:hAnsi="Arial" w:cs="Arial"/>
                <w:sz w:val="20"/>
              </w:rPr>
            </w:pPr>
            <w:r>
              <w:rPr>
                <w:rFonts w:ascii="Arial" w:hAnsi="Arial" w:cs="Arial"/>
                <w:sz w:val="20"/>
              </w:rPr>
              <w:t>Aktualne zapisy w dokumentacji</w:t>
            </w:r>
          </w:p>
          <w:p w:rsidR="002C4F15" w:rsidRDefault="002C4F15" w:rsidP="004478B9">
            <w:pPr>
              <w:pStyle w:val="Nagwek2"/>
              <w:jc w:val="left"/>
              <w:rPr>
                <w:rFonts w:ascii="Arial" w:hAnsi="Arial" w:cs="Arial"/>
                <w:sz w:val="20"/>
              </w:rPr>
            </w:pPr>
            <w:r>
              <w:rPr>
                <w:rFonts w:ascii="Arial" w:hAnsi="Arial" w:cs="Arial"/>
                <w:sz w:val="20"/>
              </w:rPr>
              <w:t xml:space="preserve">W czasie służby </w:t>
            </w:r>
          </w:p>
          <w:p w:rsidR="002C4F15" w:rsidRDefault="002C4F15" w:rsidP="004478B9">
            <w:pPr>
              <w:numPr>
                <w:ilvl w:val="0"/>
                <w:numId w:val="14"/>
              </w:numPr>
              <w:rPr>
                <w:rFonts w:ascii="Arial" w:hAnsi="Arial" w:cs="Arial"/>
                <w:sz w:val="20"/>
              </w:rPr>
            </w:pPr>
            <w:r>
              <w:rPr>
                <w:rFonts w:ascii="Arial" w:hAnsi="Arial" w:cs="Arial"/>
                <w:sz w:val="20"/>
              </w:rPr>
              <w:t>Złożyć przełożonym meldunek o objęciu służby</w:t>
            </w:r>
          </w:p>
          <w:p w:rsidR="002C4F15" w:rsidRDefault="002C4F15" w:rsidP="004478B9">
            <w:pPr>
              <w:numPr>
                <w:ilvl w:val="0"/>
                <w:numId w:val="14"/>
              </w:numPr>
              <w:rPr>
                <w:rFonts w:ascii="Arial" w:hAnsi="Arial" w:cs="Arial"/>
                <w:sz w:val="20"/>
              </w:rPr>
            </w:pPr>
            <w:r>
              <w:rPr>
                <w:rFonts w:ascii="Arial" w:hAnsi="Arial" w:cs="Arial"/>
                <w:sz w:val="20"/>
              </w:rPr>
              <w:t>Sprawdzić stan wejść/wyjść i okien do pomieszczeń Obiektu</w:t>
            </w:r>
          </w:p>
          <w:p w:rsidR="002C4F15" w:rsidRDefault="002C4F15" w:rsidP="004478B9">
            <w:pPr>
              <w:numPr>
                <w:ilvl w:val="0"/>
                <w:numId w:val="14"/>
              </w:numPr>
              <w:rPr>
                <w:rFonts w:ascii="Arial" w:hAnsi="Arial" w:cs="Arial"/>
                <w:sz w:val="20"/>
              </w:rPr>
            </w:pPr>
            <w:r>
              <w:rPr>
                <w:rFonts w:ascii="Arial" w:hAnsi="Arial" w:cs="Arial"/>
                <w:sz w:val="20"/>
              </w:rPr>
              <w:t>Wydawać klucze upoważnionym pracownikom Obiektu za pokwitowaniem na liście wydania i przyjęcia kluczy.</w:t>
            </w:r>
          </w:p>
          <w:p w:rsidR="002C4F15" w:rsidRDefault="002C4F15" w:rsidP="004478B9">
            <w:pPr>
              <w:numPr>
                <w:ilvl w:val="0"/>
                <w:numId w:val="14"/>
              </w:numPr>
              <w:rPr>
                <w:rFonts w:ascii="Arial" w:hAnsi="Arial" w:cs="Arial"/>
                <w:sz w:val="20"/>
              </w:rPr>
            </w:pPr>
            <w:r>
              <w:rPr>
                <w:rFonts w:ascii="Arial" w:hAnsi="Arial" w:cs="Arial"/>
                <w:sz w:val="20"/>
              </w:rPr>
              <w:t xml:space="preserve">Od poniedziałku do soboty o godzinie 7:00 otworzyć drzwi wejściowe, bramę wjazdową i furtkę na posesję wraz z przyjściem do pracy pierwszego pracownika </w:t>
            </w:r>
          </w:p>
          <w:p w:rsidR="002C4F15" w:rsidRDefault="002C4F15" w:rsidP="004478B9">
            <w:pPr>
              <w:numPr>
                <w:ilvl w:val="0"/>
                <w:numId w:val="14"/>
              </w:numPr>
              <w:rPr>
                <w:rFonts w:ascii="Arial" w:hAnsi="Arial" w:cs="Arial"/>
                <w:sz w:val="20"/>
              </w:rPr>
            </w:pPr>
            <w:r>
              <w:rPr>
                <w:rFonts w:ascii="Arial" w:hAnsi="Arial" w:cs="Arial"/>
                <w:sz w:val="20"/>
              </w:rPr>
              <w:t>Nadzorować ruch pracowników i interesantów, klientów w obiekcie.</w:t>
            </w:r>
          </w:p>
          <w:p w:rsidR="002C4F15" w:rsidRDefault="002C4F15" w:rsidP="004478B9">
            <w:pPr>
              <w:numPr>
                <w:ilvl w:val="0"/>
                <w:numId w:val="14"/>
              </w:numPr>
              <w:rPr>
                <w:rFonts w:ascii="Arial" w:hAnsi="Arial" w:cs="Arial"/>
                <w:sz w:val="20"/>
              </w:rPr>
            </w:pPr>
            <w:r>
              <w:rPr>
                <w:rFonts w:ascii="Arial" w:hAnsi="Arial" w:cs="Arial"/>
                <w:sz w:val="20"/>
              </w:rPr>
              <w:t>Obserwować wnętrze Obiektu ze zwróceniem szczególnej uwagi na osoby zachowujące się w sposób nienaturalny lub nerwowy, ubrane niestosownie do pogody, noszące przedmioty mogące powodować zagrożenie oraz na stan bezpieczeństwa przeciwpożarowego i technicznego budynku</w:t>
            </w:r>
          </w:p>
          <w:p w:rsidR="002C4F15" w:rsidRDefault="002C4F15" w:rsidP="004478B9">
            <w:pPr>
              <w:numPr>
                <w:ilvl w:val="0"/>
                <w:numId w:val="14"/>
              </w:numPr>
              <w:rPr>
                <w:rFonts w:ascii="Arial" w:hAnsi="Arial" w:cs="Arial"/>
                <w:sz w:val="20"/>
              </w:rPr>
            </w:pPr>
            <w:r>
              <w:rPr>
                <w:rFonts w:ascii="Arial" w:hAnsi="Arial" w:cs="Arial"/>
                <w:sz w:val="20"/>
              </w:rPr>
              <w:t>Od poniedziałku do piątku o godzinie 22:00 zamknąć drzwi wejściowe obiektu, jeśli nie są obecni klienci oraz bramę wjazdową na posesję i furtkę.</w:t>
            </w:r>
          </w:p>
          <w:p w:rsidR="002C4F15" w:rsidRDefault="002C4F15" w:rsidP="004478B9">
            <w:pPr>
              <w:numPr>
                <w:ilvl w:val="0"/>
                <w:numId w:val="14"/>
              </w:numPr>
              <w:rPr>
                <w:rFonts w:ascii="Arial" w:hAnsi="Arial" w:cs="Arial"/>
                <w:sz w:val="20"/>
              </w:rPr>
            </w:pPr>
            <w:r w:rsidRPr="004A7BC0">
              <w:rPr>
                <w:rFonts w:ascii="Arial" w:hAnsi="Arial" w:cs="Arial"/>
                <w:sz w:val="20"/>
              </w:rPr>
              <w:t>Nadzorować opuszczanie Obiektu</w:t>
            </w:r>
            <w:r>
              <w:rPr>
                <w:rFonts w:ascii="Arial" w:hAnsi="Arial" w:cs="Arial"/>
                <w:sz w:val="20"/>
              </w:rPr>
              <w:t xml:space="preserve"> przez klientów</w:t>
            </w:r>
            <w:r w:rsidRPr="004A7BC0">
              <w:rPr>
                <w:rFonts w:ascii="Arial" w:hAnsi="Arial" w:cs="Arial"/>
                <w:sz w:val="20"/>
              </w:rPr>
              <w:t xml:space="preserve"> i pracowników </w:t>
            </w:r>
          </w:p>
          <w:p w:rsidR="002C4F15" w:rsidRDefault="002C4F15" w:rsidP="004478B9">
            <w:pPr>
              <w:numPr>
                <w:ilvl w:val="0"/>
                <w:numId w:val="14"/>
              </w:numPr>
              <w:rPr>
                <w:rFonts w:ascii="Arial" w:hAnsi="Arial" w:cs="Arial"/>
                <w:sz w:val="20"/>
              </w:rPr>
            </w:pPr>
            <w:r>
              <w:rPr>
                <w:rFonts w:ascii="Arial" w:hAnsi="Arial" w:cs="Arial"/>
                <w:sz w:val="20"/>
              </w:rPr>
              <w:t>Przyjmować klucze za adnotacją na liście wydania i przyjęcia kluczy</w:t>
            </w:r>
          </w:p>
          <w:p w:rsidR="002C4F15" w:rsidRDefault="002C4F15" w:rsidP="004478B9">
            <w:pPr>
              <w:numPr>
                <w:ilvl w:val="0"/>
                <w:numId w:val="14"/>
              </w:numPr>
              <w:rPr>
                <w:rFonts w:ascii="Arial" w:hAnsi="Arial" w:cs="Arial"/>
                <w:sz w:val="20"/>
              </w:rPr>
            </w:pPr>
            <w:r>
              <w:rPr>
                <w:rFonts w:ascii="Arial" w:hAnsi="Arial" w:cs="Arial"/>
                <w:sz w:val="20"/>
              </w:rPr>
              <w:t>Po zakończeniu pracy Obiektu wygasić zbędne oświetlenie</w:t>
            </w:r>
          </w:p>
          <w:p w:rsidR="002C4F15" w:rsidRDefault="002C4F15" w:rsidP="004478B9">
            <w:pPr>
              <w:numPr>
                <w:ilvl w:val="0"/>
                <w:numId w:val="14"/>
              </w:numPr>
              <w:rPr>
                <w:rFonts w:ascii="Arial" w:hAnsi="Arial" w:cs="Arial"/>
                <w:sz w:val="20"/>
              </w:rPr>
            </w:pPr>
            <w:r>
              <w:rPr>
                <w:rFonts w:ascii="Arial" w:hAnsi="Arial" w:cs="Arial"/>
                <w:sz w:val="20"/>
              </w:rPr>
              <w:t xml:space="preserve">Monitorować system działania pompy na instalacji odwadniającej. W przypadku zaniku zasilania, po jego przywróceniu uruchomić system poprzez włączenie automatyki na instalacji odwadniającej. </w:t>
            </w:r>
          </w:p>
          <w:p w:rsidR="002C4F15" w:rsidRDefault="002C4F15" w:rsidP="004478B9">
            <w:pPr>
              <w:rPr>
                <w:rFonts w:ascii="Arial" w:hAnsi="Arial" w:cs="Arial"/>
                <w:sz w:val="20"/>
              </w:rPr>
            </w:pPr>
          </w:p>
          <w:p w:rsidR="002C4F15" w:rsidRDefault="002C4F15" w:rsidP="004478B9">
            <w:pPr>
              <w:pStyle w:val="Nagwek2"/>
              <w:jc w:val="left"/>
              <w:rPr>
                <w:rFonts w:ascii="Arial" w:hAnsi="Arial" w:cs="Arial"/>
                <w:sz w:val="20"/>
              </w:rPr>
            </w:pPr>
            <w:r>
              <w:rPr>
                <w:rFonts w:ascii="Arial" w:hAnsi="Arial" w:cs="Arial"/>
                <w:sz w:val="20"/>
              </w:rPr>
              <w:lastRenderedPageBreak/>
              <w:t>Przy zakończeniu służby</w:t>
            </w:r>
          </w:p>
          <w:p w:rsidR="002C4F15" w:rsidRDefault="002C4F15" w:rsidP="004478B9">
            <w:pPr>
              <w:numPr>
                <w:ilvl w:val="0"/>
                <w:numId w:val="15"/>
              </w:numPr>
              <w:rPr>
                <w:rFonts w:ascii="Arial" w:hAnsi="Arial" w:cs="Arial"/>
                <w:sz w:val="20"/>
              </w:rPr>
            </w:pPr>
            <w:r>
              <w:rPr>
                <w:rFonts w:ascii="Arial" w:hAnsi="Arial" w:cs="Arial"/>
                <w:sz w:val="20"/>
              </w:rPr>
              <w:t>Uzupełnić Dziennik Zmiany, wpisać uwagi i polecenia przełożonych</w:t>
            </w:r>
          </w:p>
          <w:p w:rsidR="002C4F15" w:rsidRPr="003E608A" w:rsidRDefault="002C4F15" w:rsidP="004478B9">
            <w:pPr>
              <w:numPr>
                <w:ilvl w:val="0"/>
                <w:numId w:val="15"/>
              </w:numPr>
              <w:rPr>
                <w:rFonts w:ascii="Arial" w:hAnsi="Arial" w:cs="Arial"/>
                <w:sz w:val="20"/>
              </w:rPr>
            </w:pPr>
            <w:r>
              <w:rPr>
                <w:rFonts w:ascii="Arial" w:hAnsi="Arial" w:cs="Arial"/>
                <w:sz w:val="20"/>
              </w:rPr>
              <w:t>Przekazać dokumentację, wyposażenie i klucze</w:t>
            </w:r>
          </w:p>
          <w:p w:rsidR="002C4F15" w:rsidRDefault="002C4F15" w:rsidP="004478B9">
            <w:pPr>
              <w:pStyle w:val="Tekstpodstawowy"/>
              <w:rPr>
                <w:sz w:val="20"/>
              </w:rPr>
            </w:pPr>
            <w:r>
              <w:rPr>
                <w:sz w:val="20"/>
              </w:rPr>
              <w:t>Każdy z pracowników w uzasadnionych przypadkach zobowiązany jest do wezwania grupy interwencyjnej, w szczególności w razie odebrania sygnału alarmowego z obiektu przy ul. Przyczółkowej 27A</w:t>
            </w:r>
          </w:p>
          <w:p w:rsidR="002C4F15" w:rsidRDefault="002C4F15" w:rsidP="004478B9">
            <w:pPr>
              <w:rPr>
                <w:rFonts w:ascii="Arial" w:hAnsi="Arial" w:cs="Arial"/>
                <w:b/>
                <w:caps/>
                <w:sz w:val="20"/>
              </w:rPr>
            </w:pPr>
          </w:p>
          <w:p w:rsidR="002C4F15" w:rsidRDefault="002C4F15" w:rsidP="004478B9">
            <w:pPr>
              <w:rPr>
                <w:rFonts w:ascii="Arial" w:hAnsi="Arial" w:cs="Arial"/>
                <w:sz w:val="20"/>
              </w:rPr>
            </w:pPr>
            <w:r>
              <w:rPr>
                <w:rFonts w:ascii="Arial" w:hAnsi="Arial" w:cs="Arial"/>
                <w:b/>
                <w:caps/>
                <w:sz w:val="20"/>
              </w:rPr>
              <w:t>Postanowienia końcowe dotyczące zasad pełnienia służby ochronnej</w:t>
            </w:r>
            <w:r>
              <w:rPr>
                <w:rFonts w:ascii="Arial" w:hAnsi="Arial" w:cs="Arial"/>
                <w:sz w:val="20"/>
              </w:rPr>
              <w:t>:</w:t>
            </w:r>
          </w:p>
          <w:p w:rsidR="002C4F15" w:rsidRDefault="002C4F15" w:rsidP="004478B9">
            <w:pPr>
              <w:rPr>
                <w:rFonts w:ascii="Arial" w:hAnsi="Arial" w:cs="Arial"/>
                <w:sz w:val="20"/>
              </w:rPr>
            </w:pPr>
          </w:p>
          <w:p w:rsidR="002C4F15" w:rsidRDefault="002C4F15" w:rsidP="004478B9">
            <w:pPr>
              <w:numPr>
                <w:ilvl w:val="0"/>
                <w:numId w:val="16"/>
              </w:numPr>
              <w:rPr>
                <w:rFonts w:ascii="Arial" w:hAnsi="Arial" w:cs="Arial"/>
                <w:b/>
                <w:sz w:val="20"/>
              </w:rPr>
            </w:pPr>
            <w:r>
              <w:rPr>
                <w:rFonts w:ascii="Arial" w:hAnsi="Arial" w:cs="Arial"/>
                <w:b/>
                <w:sz w:val="20"/>
              </w:rPr>
              <w:t>Pracownik pełni służbę ochronną w umundurowaniu</w:t>
            </w:r>
          </w:p>
          <w:p w:rsidR="002C4F15" w:rsidRDefault="002C4F15" w:rsidP="004478B9">
            <w:pPr>
              <w:numPr>
                <w:ilvl w:val="0"/>
                <w:numId w:val="16"/>
              </w:numPr>
              <w:rPr>
                <w:rFonts w:ascii="Arial" w:hAnsi="Arial" w:cs="Arial"/>
                <w:b/>
                <w:sz w:val="20"/>
              </w:rPr>
            </w:pPr>
            <w:r>
              <w:rPr>
                <w:rFonts w:ascii="Arial" w:hAnsi="Arial" w:cs="Arial"/>
                <w:b/>
                <w:sz w:val="20"/>
              </w:rPr>
              <w:t>Posiada identyfikator w widocznym miejscu</w:t>
            </w:r>
          </w:p>
          <w:p w:rsidR="002C4F15" w:rsidRDefault="002C4F15" w:rsidP="004478B9">
            <w:pPr>
              <w:numPr>
                <w:ilvl w:val="0"/>
                <w:numId w:val="16"/>
              </w:numPr>
              <w:rPr>
                <w:rFonts w:ascii="Arial" w:hAnsi="Arial" w:cs="Arial"/>
                <w:b/>
                <w:sz w:val="20"/>
              </w:rPr>
            </w:pPr>
            <w:r>
              <w:rPr>
                <w:rFonts w:ascii="Arial" w:hAnsi="Arial" w:cs="Arial"/>
                <w:b/>
                <w:sz w:val="20"/>
              </w:rPr>
              <w:t>Ma przy sobie i nie odkłada środków łączności a także legitymacji pracownika ochrony fizycznej lub legitymacji kwalifikowanego pracownika ochrony fizycznej.</w:t>
            </w:r>
          </w:p>
          <w:p w:rsidR="002C4F15" w:rsidRDefault="002C4F15" w:rsidP="004478B9">
            <w:pPr>
              <w:rPr>
                <w:rFonts w:ascii="Arial" w:hAnsi="Arial" w:cs="Arial"/>
                <w:b/>
                <w:caps/>
                <w:sz w:val="20"/>
              </w:rPr>
            </w:pPr>
          </w:p>
          <w:p w:rsidR="002C4F15" w:rsidRPr="00275601" w:rsidRDefault="002C4F15" w:rsidP="004478B9">
            <w:pPr>
              <w:rPr>
                <w:rFonts w:ascii="Arial" w:hAnsi="Arial" w:cs="Arial"/>
                <w:b/>
                <w:caps/>
                <w:sz w:val="20"/>
              </w:rPr>
            </w:pPr>
            <w:r w:rsidRPr="00FB5CA4">
              <w:rPr>
                <w:rFonts w:ascii="Arial" w:hAnsi="Arial" w:cs="Arial"/>
                <w:b/>
                <w:caps/>
                <w:sz w:val="20"/>
              </w:rPr>
              <w:t>WYKONAWCA odpowiedzialny jest, aby pracownicy ochrony pełnili służbę z zachowaniem zasad higieny i czystości  w tym w szczególności:</w:t>
            </w:r>
          </w:p>
          <w:p w:rsidR="002C4F15" w:rsidRPr="00FB5CA4" w:rsidRDefault="002C4F15" w:rsidP="004478B9">
            <w:pPr>
              <w:numPr>
                <w:ilvl w:val="0"/>
                <w:numId w:val="16"/>
              </w:numPr>
              <w:rPr>
                <w:rFonts w:ascii="Arial" w:hAnsi="Arial" w:cs="Arial"/>
                <w:b/>
                <w:sz w:val="20"/>
              </w:rPr>
            </w:pPr>
            <w:r w:rsidRPr="00FB5CA4">
              <w:rPr>
                <w:rFonts w:ascii="Arial" w:hAnsi="Arial" w:cs="Arial"/>
                <w:b/>
                <w:sz w:val="20"/>
              </w:rPr>
              <w:t>włosy przystrzyżone i umyte;</w:t>
            </w:r>
          </w:p>
          <w:p w:rsidR="002C4F15" w:rsidRPr="00FB5CA4" w:rsidRDefault="002C4F15" w:rsidP="004478B9">
            <w:pPr>
              <w:numPr>
                <w:ilvl w:val="0"/>
                <w:numId w:val="16"/>
              </w:numPr>
              <w:rPr>
                <w:rFonts w:ascii="Arial" w:hAnsi="Arial" w:cs="Arial"/>
                <w:b/>
                <w:sz w:val="20"/>
              </w:rPr>
            </w:pPr>
            <w:r w:rsidRPr="00FB5CA4">
              <w:rPr>
                <w:rFonts w:ascii="Arial" w:hAnsi="Arial" w:cs="Arial"/>
                <w:b/>
                <w:sz w:val="20"/>
              </w:rPr>
              <w:t>paznokcie u rąk krótkie i  czyste;</w:t>
            </w:r>
          </w:p>
          <w:p w:rsidR="002C4F15" w:rsidRDefault="002C4F15" w:rsidP="004478B9">
            <w:pPr>
              <w:numPr>
                <w:ilvl w:val="0"/>
                <w:numId w:val="16"/>
              </w:numPr>
              <w:rPr>
                <w:rFonts w:ascii="Arial" w:hAnsi="Arial" w:cs="Arial"/>
                <w:b/>
                <w:sz w:val="20"/>
              </w:rPr>
            </w:pPr>
            <w:r w:rsidRPr="00FB5CA4">
              <w:rPr>
                <w:rFonts w:ascii="Arial" w:hAnsi="Arial" w:cs="Arial"/>
                <w:b/>
                <w:sz w:val="20"/>
              </w:rPr>
              <w:t>twarz ogolona</w:t>
            </w:r>
          </w:p>
          <w:p w:rsidR="002C4F15" w:rsidRPr="00FB5CA4" w:rsidRDefault="002C4F15" w:rsidP="004478B9">
            <w:pPr>
              <w:numPr>
                <w:ilvl w:val="0"/>
                <w:numId w:val="16"/>
              </w:numPr>
              <w:rPr>
                <w:rFonts w:ascii="Arial" w:hAnsi="Arial" w:cs="Arial"/>
                <w:b/>
                <w:sz w:val="20"/>
              </w:rPr>
            </w:pPr>
            <w:r w:rsidRPr="00FB5CA4">
              <w:rPr>
                <w:rFonts w:ascii="Arial" w:hAnsi="Arial" w:cs="Arial"/>
                <w:b/>
                <w:sz w:val="20"/>
              </w:rPr>
              <w:t>umundurowanie czyste</w:t>
            </w:r>
          </w:p>
          <w:p w:rsidR="002C4F15" w:rsidRDefault="002C4F15" w:rsidP="004478B9">
            <w:pPr>
              <w:rPr>
                <w:rFonts w:ascii="Arial" w:hAnsi="Arial" w:cs="Arial"/>
                <w:b/>
                <w:sz w:val="20"/>
              </w:rPr>
            </w:pPr>
          </w:p>
          <w:p w:rsidR="002C4F15" w:rsidRDefault="002C4F15" w:rsidP="004478B9">
            <w:pPr>
              <w:ind w:left="720"/>
              <w:rPr>
                <w:rFonts w:ascii="Arial" w:hAnsi="Arial" w:cs="Arial"/>
                <w:b/>
                <w:sz w:val="20"/>
              </w:rPr>
            </w:pPr>
          </w:p>
        </w:tc>
        <w:tc>
          <w:tcPr>
            <w:tcW w:w="1690" w:type="dxa"/>
          </w:tcPr>
          <w:p w:rsidR="002C4F15" w:rsidRDefault="002C4F15" w:rsidP="004478B9">
            <w:pPr>
              <w:rPr>
                <w:rFonts w:ascii="Arial" w:hAnsi="Arial" w:cs="Arial"/>
                <w:sz w:val="20"/>
              </w:rPr>
            </w:pPr>
            <w:r>
              <w:rPr>
                <w:rFonts w:ascii="Arial" w:hAnsi="Arial" w:cs="Arial"/>
                <w:sz w:val="20"/>
              </w:rPr>
              <w:lastRenderedPageBreak/>
              <w:t>ul. Przyczółkowa 27A</w:t>
            </w:r>
          </w:p>
          <w:p w:rsidR="002C4F15" w:rsidRDefault="002C4F15" w:rsidP="004478B9">
            <w:pPr>
              <w:rPr>
                <w:rFonts w:ascii="Arial" w:hAnsi="Arial" w:cs="Arial"/>
                <w:sz w:val="20"/>
              </w:rPr>
            </w:pPr>
          </w:p>
          <w:p w:rsidR="002C4F15" w:rsidRDefault="002C4F15" w:rsidP="004478B9">
            <w:pPr>
              <w:rPr>
                <w:rFonts w:ascii="Arial" w:hAnsi="Arial" w:cs="Arial"/>
                <w:sz w:val="20"/>
              </w:rPr>
            </w:pPr>
            <w:r>
              <w:rPr>
                <w:rFonts w:ascii="Arial" w:hAnsi="Arial" w:cs="Arial"/>
                <w:sz w:val="20"/>
              </w:rPr>
              <w:t>1 pracownik ochrony 24 h</w:t>
            </w:r>
          </w:p>
          <w:p w:rsidR="002C4F15" w:rsidRDefault="002C4F15" w:rsidP="004478B9">
            <w:pPr>
              <w:rPr>
                <w:rFonts w:ascii="Arial" w:hAnsi="Arial" w:cs="Arial"/>
                <w:sz w:val="20"/>
              </w:rPr>
            </w:pPr>
          </w:p>
          <w:p w:rsidR="002C4F15" w:rsidRDefault="002C4F15" w:rsidP="004478B9">
            <w:pPr>
              <w:rPr>
                <w:rFonts w:ascii="Arial" w:hAnsi="Arial" w:cs="Arial"/>
                <w:sz w:val="20"/>
              </w:rPr>
            </w:pPr>
          </w:p>
        </w:tc>
      </w:tr>
    </w:tbl>
    <w:p w:rsidR="002C4F15" w:rsidRDefault="002C4F15" w:rsidP="002C4F15">
      <w:pPr>
        <w:rPr>
          <w:rFonts w:ascii="Arial" w:hAnsi="Arial" w:cs="Arial"/>
          <w:sz w:val="20"/>
        </w:rPr>
      </w:pPr>
    </w:p>
    <w:p w:rsidR="002C4F15" w:rsidRDefault="002C4F15" w:rsidP="002C4F15">
      <w:pPr>
        <w:rPr>
          <w:rFonts w:ascii="Arial" w:hAnsi="Arial" w:cs="Arial"/>
          <w:sz w:val="20"/>
        </w:rPr>
      </w:pPr>
    </w:p>
    <w:p w:rsidR="002C4F15" w:rsidRDefault="002C4F15" w:rsidP="002C4F15">
      <w:pPr>
        <w:rPr>
          <w:rFonts w:ascii="Arial" w:hAnsi="Arial" w:cs="Arial"/>
          <w:sz w:val="20"/>
        </w:rPr>
      </w:pPr>
    </w:p>
    <w:p w:rsidR="002C4F15" w:rsidRDefault="002C4F15" w:rsidP="002C4F15">
      <w:pPr>
        <w:jc w:val="center"/>
        <w:rPr>
          <w:rFonts w:ascii="Arial" w:hAnsi="Arial" w:cs="Arial"/>
          <w:sz w:val="22"/>
          <w:szCs w:val="22"/>
        </w:rPr>
      </w:pPr>
      <w:r>
        <w:rPr>
          <w:rFonts w:ascii="Arial" w:hAnsi="Arial" w:cs="Arial"/>
          <w:sz w:val="22"/>
          <w:szCs w:val="22"/>
        </w:rPr>
        <w:t>WYKONAWCA</w:t>
      </w:r>
      <w:r w:rsidRPr="009257AA">
        <w:rPr>
          <w:rFonts w:ascii="Arial" w:hAnsi="Arial" w:cs="Arial"/>
          <w:sz w:val="22"/>
          <w:szCs w:val="22"/>
        </w:rPr>
        <w:t xml:space="preserve">                                                                                             </w:t>
      </w:r>
      <w:r>
        <w:rPr>
          <w:rFonts w:ascii="Arial" w:hAnsi="Arial" w:cs="Arial"/>
          <w:sz w:val="22"/>
          <w:szCs w:val="22"/>
        </w:rPr>
        <w:t>ZAMAWIAJĄCY</w:t>
      </w:r>
    </w:p>
    <w:p w:rsidR="002C4F15" w:rsidRDefault="002C4F15" w:rsidP="002C4F15">
      <w:pPr>
        <w:rPr>
          <w:rFonts w:ascii="Arial" w:hAnsi="Arial" w:cs="Arial"/>
          <w:sz w:val="20"/>
        </w:rPr>
      </w:pPr>
    </w:p>
    <w:p w:rsidR="002C4F15" w:rsidRDefault="002C4F15" w:rsidP="002C4F15">
      <w:pPr>
        <w:rPr>
          <w:rFonts w:ascii="Arial" w:hAnsi="Arial" w:cs="Arial"/>
          <w:sz w:val="20"/>
        </w:rPr>
      </w:pPr>
    </w:p>
    <w:p w:rsidR="002C4F15" w:rsidRDefault="002C4F15" w:rsidP="002C4F15">
      <w:pPr>
        <w:spacing w:after="200" w:line="276" w:lineRule="auto"/>
        <w:rPr>
          <w:rFonts w:ascii="Arial" w:hAnsi="Arial" w:cs="Arial"/>
          <w:sz w:val="20"/>
        </w:rPr>
      </w:pPr>
      <w:r>
        <w:rPr>
          <w:rFonts w:ascii="Arial" w:hAnsi="Arial" w:cs="Arial"/>
          <w:sz w:val="20"/>
        </w:rPr>
        <w:br w:type="page"/>
      </w:r>
    </w:p>
    <w:p w:rsidR="002C4F15" w:rsidRDefault="002C4F15" w:rsidP="002C4F15">
      <w:pPr>
        <w:spacing w:after="200" w:line="276" w:lineRule="auto"/>
        <w:rPr>
          <w:rFonts w:ascii="Arial" w:hAnsi="Arial" w:cs="Arial"/>
          <w:sz w:val="20"/>
        </w:rPr>
        <w:sectPr w:rsidR="002C4F15" w:rsidSect="00380F65">
          <w:footerReference w:type="default" r:id="rId9"/>
          <w:headerReference w:type="first" r:id="rId10"/>
          <w:footnotePr>
            <w:numFmt w:val="chicago"/>
            <w:numRestart w:val="eachSect"/>
          </w:footnotePr>
          <w:pgSz w:w="11906" w:h="16838"/>
          <w:pgMar w:top="1417" w:right="1417" w:bottom="1417" w:left="1417" w:header="708" w:footer="708" w:gutter="0"/>
          <w:cols w:space="708"/>
          <w:titlePg/>
          <w:docGrid w:linePitch="360"/>
        </w:sectPr>
      </w:pPr>
    </w:p>
    <w:p w:rsidR="002C4F15" w:rsidRDefault="002C4F15" w:rsidP="002C4F15">
      <w:pPr>
        <w:spacing w:after="200" w:line="276" w:lineRule="auto"/>
        <w:rPr>
          <w:rFonts w:ascii="Arial" w:hAnsi="Arial" w:cs="Arial"/>
          <w:sz w:val="20"/>
        </w:rPr>
      </w:pPr>
    </w:p>
    <w:p w:rsidR="002C4F15" w:rsidRDefault="002C4F15" w:rsidP="002C4F15">
      <w:pPr>
        <w:spacing w:after="200" w:line="276" w:lineRule="auto"/>
        <w:rPr>
          <w:rFonts w:ascii="Arial" w:hAnsi="Arial" w:cs="Arial"/>
          <w:sz w:val="20"/>
        </w:rPr>
      </w:pPr>
      <w:r>
        <w:rPr>
          <w:rFonts w:ascii="Arial" w:hAnsi="Arial" w:cs="Arial"/>
          <w:sz w:val="20"/>
        </w:rPr>
        <w:br w:type="page"/>
      </w:r>
    </w:p>
    <w:p w:rsidR="002C4F15" w:rsidRDefault="002C4F15" w:rsidP="002C4F15">
      <w:pPr>
        <w:spacing w:after="200" w:line="276" w:lineRule="auto"/>
        <w:rPr>
          <w:rFonts w:ascii="Arial" w:hAnsi="Arial" w:cs="Arial"/>
          <w:sz w:val="20"/>
        </w:rPr>
      </w:pPr>
      <w:r>
        <w:rPr>
          <w:rFonts w:ascii="Arial" w:hAnsi="Arial" w:cs="Arial"/>
          <w:sz w:val="20"/>
        </w:rPr>
        <w:lastRenderedPageBreak/>
        <w:br w:type="page"/>
      </w:r>
    </w:p>
    <w:p w:rsidR="002C4F15" w:rsidRDefault="002C4F15" w:rsidP="002C4F15">
      <w:pPr>
        <w:spacing w:after="200" w:line="276" w:lineRule="auto"/>
        <w:rPr>
          <w:rFonts w:ascii="Arial" w:hAnsi="Arial" w:cs="Arial"/>
          <w:sz w:val="20"/>
        </w:rPr>
      </w:pPr>
      <w:r>
        <w:rPr>
          <w:rFonts w:ascii="Arial" w:hAnsi="Arial" w:cs="Arial"/>
          <w:sz w:val="20"/>
        </w:rPr>
        <w:lastRenderedPageBreak/>
        <w:br w:type="page"/>
      </w:r>
    </w:p>
    <w:p w:rsidR="002C4F15" w:rsidRDefault="002C4F15" w:rsidP="002C4F15">
      <w:pPr>
        <w:spacing w:after="200" w:line="276" w:lineRule="auto"/>
        <w:rPr>
          <w:rFonts w:ascii="Arial" w:hAnsi="Arial" w:cs="Arial"/>
          <w:sz w:val="20"/>
        </w:rPr>
      </w:pPr>
    </w:p>
    <w:p w:rsidR="002C4F15" w:rsidRDefault="002C4F15" w:rsidP="002C4F15">
      <w:pPr>
        <w:spacing w:after="200" w:line="276" w:lineRule="auto"/>
        <w:rPr>
          <w:rFonts w:ascii="Arial" w:hAnsi="Arial" w:cs="Arial"/>
          <w:sz w:val="20"/>
        </w:rPr>
      </w:pPr>
    </w:p>
    <w:p w:rsidR="002C4F15" w:rsidRDefault="002C4F15" w:rsidP="002C4F15">
      <w:pPr>
        <w:spacing w:after="200" w:line="276" w:lineRule="auto"/>
        <w:rPr>
          <w:rFonts w:ascii="Arial" w:hAnsi="Arial" w:cs="Arial"/>
          <w:sz w:val="20"/>
        </w:rPr>
      </w:pPr>
    </w:p>
    <w:p w:rsidR="002C4F15" w:rsidRDefault="002C4F15" w:rsidP="002C4F15">
      <w:pPr>
        <w:spacing w:after="200" w:line="276" w:lineRule="auto"/>
        <w:rPr>
          <w:rFonts w:ascii="Arial" w:hAnsi="Arial" w:cs="Arial"/>
          <w:sz w:val="20"/>
        </w:rPr>
      </w:pPr>
      <w:r>
        <w:rPr>
          <w:rFonts w:ascii="Arial" w:hAnsi="Arial" w:cs="Arial"/>
          <w:sz w:val="20"/>
        </w:rPr>
        <w:br w:type="page"/>
      </w:r>
    </w:p>
    <w:p w:rsidR="002C4F15" w:rsidRDefault="002C4F15" w:rsidP="002C4F15">
      <w:pPr>
        <w:pStyle w:val="Tytu"/>
        <w:jc w:val="right"/>
        <w:rPr>
          <w:rFonts w:ascii="Arial" w:hAnsi="Arial" w:cs="Arial"/>
        </w:rPr>
        <w:sectPr w:rsidR="002C4F15" w:rsidSect="006352A3">
          <w:footnotePr>
            <w:numFmt w:val="chicago"/>
            <w:numRestart w:val="eachSect"/>
          </w:footnotePr>
          <w:pgSz w:w="16838" w:h="11906" w:orient="landscape" w:code="9"/>
          <w:pgMar w:top="1418" w:right="1418" w:bottom="1418" w:left="1418" w:header="709" w:footer="709" w:gutter="0"/>
          <w:cols w:space="708"/>
          <w:titlePg/>
          <w:docGrid w:linePitch="360"/>
        </w:sectPr>
      </w:pPr>
    </w:p>
    <w:p w:rsidR="002C4F15" w:rsidRDefault="002C4F15" w:rsidP="002C4F15">
      <w:pPr>
        <w:pStyle w:val="Tytu"/>
        <w:jc w:val="right"/>
        <w:rPr>
          <w:rFonts w:ascii="Arial" w:hAnsi="Arial" w:cs="Arial"/>
          <w:sz w:val="22"/>
        </w:rPr>
      </w:pPr>
      <w:r>
        <w:rPr>
          <w:rFonts w:ascii="Arial" w:hAnsi="Arial" w:cs="Arial"/>
        </w:rPr>
        <w:lastRenderedPageBreak/>
        <w:t>Załącznik nr 3 do Umowy</w:t>
      </w:r>
    </w:p>
    <w:p w:rsidR="002C4F15" w:rsidRPr="000A2BAD" w:rsidRDefault="002C4F15" w:rsidP="002C4F15">
      <w:pPr>
        <w:rPr>
          <w:sz w:val="12"/>
          <w:szCs w:val="12"/>
        </w:rPr>
      </w:pPr>
    </w:p>
    <w:p w:rsidR="002C4F15" w:rsidRPr="00FE28D3" w:rsidRDefault="002C4F15" w:rsidP="002C4F15">
      <w:pPr>
        <w:pStyle w:val="Nagwek1"/>
        <w:jc w:val="both"/>
        <w:rPr>
          <w:rFonts w:ascii="Arial" w:hAnsi="Arial" w:cs="Arial"/>
          <w:sz w:val="32"/>
          <w:szCs w:val="32"/>
          <w:lang w:val="pl-PL"/>
        </w:rPr>
      </w:pPr>
      <w:r w:rsidRPr="00FE28D3">
        <w:rPr>
          <w:rFonts w:ascii="Arial" w:hAnsi="Arial" w:cs="Arial"/>
          <w:sz w:val="32"/>
          <w:szCs w:val="32"/>
          <w:lang w:val="pl-PL"/>
        </w:rPr>
        <w:t>Procedura działania grupy interwencyjnej</w:t>
      </w:r>
    </w:p>
    <w:p w:rsidR="002C4F15" w:rsidRDefault="002C4F15" w:rsidP="002C4F15">
      <w:pPr>
        <w:jc w:val="both"/>
        <w:rPr>
          <w:rFonts w:ascii="Arial" w:hAnsi="Arial" w:cs="Arial"/>
          <w:sz w:val="22"/>
          <w:szCs w:val="22"/>
        </w:rPr>
      </w:pPr>
    </w:p>
    <w:p w:rsidR="002C4F15" w:rsidRPr="009E64B0" w:rsidRDefault="002C4F15" w:rsidP="002C4F15">
      <w:pPr>
        <w:jc w:val="both"/>
        <w:rPr>
          <w:rFonts w:ascii="Arial" w:hAnsi="Arial" w:cs="Arial"/>
          <w:sz w:val="22"/>
          <w:szCs w:val="22"/>
        </w:rPr>
      </w:pPr>
      <w:r w:rsidRPr="009E64B0">
        <w:rPr>
          <w:rFonts w:ascii="Arial" w:hAnsi="Arial" w:cs="Arial"/>
          <w:sz w:val="22"/>
          <w:szCs w:val="22"/>
        </w:rPr>
        <w:t>Grupa interwencyjna podejmuje następujące działania int</w:t>
      </w:r>
      <w:r>
        <w:rPr>
          <w:rFonts w:ascii="Arial" w:hAnsi="Arial" w:cs="Arial"/>
          <w:sz w:val="22"/>
          <w:szCs w:val="22"/>
        </w:rPr>
        <w:t>erwencyjno-ochronne w związku z:</w:t>
      </w:r>
    </w:p>
    <w:p w:rsidR="002C4F15" w:rsidRPr="009E64B0" w:rsidRDefault="002C4F15" w:rsidP="002C4F15">
      <w:pPr>
        <w:jc w:val="both"/>
        <w:rPr>
          <w:rFonts w:ascii="Arial" w:hAnsi="Arial" w:cs="Arial"/>
          <w:sz w:val="22"/>
          <w:szCs w:val="22"/>
        </w:rPr>
      </w:pPr>
    </w:p>
    <w:p w:rsidR="002C4F15" w:rsidRPr="009E64B0" w:rsidRDefault="002C4F15" w:rsidP="002C4F15">
      <w:pPr>
        <w:jc w:val="both"/>
        <w:rPr>
          <w:rFonts w:ascii="Arial" w:hAnsi="Arial" w:cs="Arial"/>
          <w:sz w:val="22"/>
          <w:szCs w:val="22"/>
        </w:rPr>
      </w:pPr>
      <w:r w:rsidRPr="009E64B0">
        <w:rPr>
          <w:rFonts w:ascii="Arial" w:hAnsi="Arial" w:cs="Arial"/>
          <w:b/>
          <w:sz w:val="22"/>
          <w:szCs w:val="22"/>
        </w:rPr>
        <w:t xml:space="preserve">   1. sygnałem alarmu napadowego</w:t>
      </w:r>
      <w:r w:rsidRPr="009E64B0">
        <w:rPr>
          <w:rFonts w:ascii="Arial" w:hAnsi="Arial" w:cs="Arial"/>
          <w:sz w:val="22"/>
          <w:szCs w:val="22"/>
        </w:rPr>
        <w:t>:</w:t>
      </w:r>
    </w:p>
    <w:p w:rsidR="002C4F15" w:rsidRPr="000A2BAD" w:rsidRDefault="002C4F15" w:rsidP="002C4F15">
      <w:pPr>
        <w:jc w:val="both"/>
        <w:rPr>
          <w:rFonts w:ascii="Arial" w:hAnsi="Arial" w:cs="Arial"/>
          <w:sz w:val="12"/>
          <w:szCs w:val="12"/>
        </w:rPr>
      </w:pPr>
    </w:p>
    <w:p w:rsidR="002C4F15" w:rsidRPr="009E64B0" w:rsidRDefault="002C4F15" w:rsidP="002C4F15">
      <w:pPr>
        <w:numPr>
          <w:ilvl w:val="0"/>
          <w:numId w:val="17"/>
        </w:numPr>
        <w:jc w:val="both"/>
        <w:rPr>
          <w:rFonts w:ascii="Arial" w:hAnsi="Arial" w:cs="Arial"/>
          <w:sz w:val="22"/>
          <w:szCs w:val="22"/>
        </w:rPr>
      </w:pPr>
      <w:r w:rsidRPr="009E64B0">
        <w:rPr>
          <w:rFonts w:ascii="Arial" w:hAnsi="Arial" w:cs="Arial"/>
          <w:sz w:val="22"/>
          <w:szCs w:val="22"/>
        </w:rPr>
        <w:t>podjeżdża jak najbliżej do obiektu, do miejsca, z którego napastnicy nie powinni jej widzieć ani słyszeć,</w:t>
      </w:r>
    </w:p>
    <w:p w:rsidR="002C4F15" w:rsidRPr="009E64B0" w:rsidRDefault="002C4F15" w:rsidP="002C4F15">
      <w:pPr>
        <w:numPr>
          <w:ilvl w:val="0"/>
          <w:numId w:val="17"/>
        </w:numPr>
        <w:jc w:val="both"/>
        <w:rPr>
          <w:rFonts w:ascii="Arial" w:hAnsi="Arial" w:cs="Arial"/>
          <w:sz w:val="22"/>
          <w:szCs w:val="22"/>
        </w:rPr>
      </w:pPr>
      <w:r w:rsidRPr="009E64B0">
        <w:rPr>
          <w:rFonts w:ascii="Arial" w:hAnsi="Arial" w:cs="Arial"/>
          <w:sz w:val="22"/>
          <w:szCs w:val="22"/>
        </w:rPr>
        <w:t xml:space="preserve">rozpoznaje teren wokół obiektu dla wykrycia ewentualnych wspólników napastników </w:t>
      </w:r>
      <w:r>
        <w:rPr>
          <w:rFonts w:ascii="Arial" w:hAnsi="Arial" w:cs="Arial"/>
          <w:sz w:val="22"/>
          <w:szCs w:val="22"/>
        </w:rPr>
        <w:br/>
      </w:r>
      <w:r w:rsidRPr="009E64B0">
        <w:rPr>
          <w:rFonts w:ascii="Arial" w:hAnsi="Arial" w:cs="Arial"/>
          <w:sz w:val="22"/>
          <w:szCs w:val="22"/>
        </w:rPr>
        <w:t>i ich środka lokomocji,</w:t>
      </w:r>
    </w:p>
    <w:p w:rsidR="002C4F15" w:rsidRPr="009E64B0" w:rsidRDefault="002C4F15" w:rsidP="002C4F15">
      <w:pPr>
        <w:numPr>
          <w:ilvl w:val="0"/>
          <w:numId w:val="17"/>
        </w:numPr>
        <w:jc w:val="both"/>
        <w:rPr>
          <w:rFonts w:ascii="Arial" w:hAnsi="Arial" w:cs="Arial"/>
          <w:sz w:val="22"/>
          <w:szCs w:val="22"/>
        </w:rPr>
      </w:pPr>
      <w:r w:rsidRPr="009E64B0">
        <w:rPr>
          <w:rFonts w:ascii="Arial" w:hAnsi="Arial" w:cs="Arial"/>
          <w:sz w:val="22"/>
          <w:szCs w:val="22"/>
        </w:rPr>
        <w:t xml:space="preserve">podchodzi do obiektu zwracając uwagę na oznaki ewentualnego napadu takie </w:t>
      </w:r>
      <w:r>
        <w:rPr>
          <w:rFonts w:ascii="Arial" w:hAnsi="Arial" w:cs="Arial"/>
          <w:sz w:val="22"/>
          <w:szCs w:val="22"/>
        </w:rPr>
        <w:t>jak np.:</w:t>
      </w:r>
    </w:p>
    <w:p w:rsidR="002C4F15" w:rsidRPr="009E64B0" w:rsidRDefault="002C4F15" w:rsidP="002C4F15">
      <w:pPr>
        <w:ind w:left="720"/>
        <w:jc w:val="both"/>
        <w:rPr>
          <w:rFonts w:ascii="Arial" w:hAnsi="Arial" w:cs="Arial"/>
          <w:sz w:val="22"/>
          <w:szCs w:val="22"/>
        </w:rPr>
      </w:pPr>
      <w:r w:rsidRPr="009E64B0">
        <w:rPr>
          <w:rFonts w:ascii="Arial" w:hAnsi="Arial" w:cs="Arial"/>
          <w:sz w:val="22"/>
          <w:szCs w:val="22"/>
        </w:rPr>
        <w:t>zasłonięcie okien, brak ruchu w obiekcie, krzyki, pełna cisza, lustruje z zewnątrz  wnętrze obiektu, zwłaszcza miejsce ewentualnego napadu,</w:t>
      </w:r>
    </w:p>
    <w:p w:rsidR="002C4F15" w:rsidRPr="009E64B0" w:rsidRDefault="002C4F15" w:rsidP="002C4F15">
      <w:pPr>
        <w:numPr>
          <w:ilvl w:val="0"/>
          <w:numId w:val="17"/>
        </w:numPr>
        <w:jc w:val="both"/>
        <w:rPr>
          <w:rFonts w:ascii="Arial" w:hAnsi="Arial" w:cs="Arial"/>
          <w:sz w:val="22"/>
          <w:szCs w:val="22"/>
        </w:rPr>
      </w:pPr>
      <w:r w:rsidRPr="009E64B0">
        <w:rPr>
          <w:rFonts w:ascii="Arial" w:hAnsi="Arial" w:cs="Arial"/>
          <w:sz w:val="22"/>
          <w:szCs w:val="22"/>
        </w:rPr>
        <w:t>w przypadku stwierdzenia, ze do napadu nie doszło jeden z członków grupy nawiązuje</w:t>
      </w:r>
      <w:r>
        <w:rPr>
          <w:rFonts w:ascii="Arial" w:hAnsi="Arial" w:cs="Arial"/>
          <w:sz w:val="22"/>
          <w:szCs w:val="22"/>
        </w:rPr>
        <w:t xml:space="preserve"> </w:t>
      </w:r>
      <w:r w:rsidRPr="009E64B0">
        <w:rPr>
          <w:rFonts w:ascii="Arial" w:hAnsi="Arial" w:cs="Arial"/>
          <w:sz w:val="22"/>
          <w:szCs w:val="22"/>
        </w:rPr>
        <w:t>kontakt z pracownikiem ochrony obiektu w celu wyjaśnienia przyczyn, powstania</w:t>
      </w:r>
      <w:r>
        <w:rPr>
          <w:rFonts w:ascii="Arial" w:hAnsi="Arial" w:cs="Arial"/>
          <w:sz w:val="22"/>
          <w:szCs w:val="22"/>
        </w:rPr>
        <w:t xml:space="preserve"> </w:t>
      </w:r>
      <w:r w:rsidRPr="009E64B0">
        <w:rPr>
          <w:rFonts w:ascii="Arial" w:hAnsi="Arial" w:cs="Arial"/>
          <w:sz w:val="22"/>
          <w:szCs w:val="22"/>
        </w:rPr>
        <w:t>alarmu, drugi ze środkiem łączności zostaje na zewnątrz i czeka na rozwój sytuacji</w:t>
      </w:r>
      <w:r>
        <w:rPr>
          <w:rFonts w:ascii="Arial" w:hAnsi="Arial" w:cs="Arial"/>
          <w:sz w:val="22"/>
          <w:szCs w:val="22"/>
        </w:rPr>
        <w:t xml:space="preserve"> -</w:t>
      </w:r>
      <w:r w:rsidRPr="009E64B0">
        <w:rPr>
          <w:rFonts w:ascii="Arial" w:hAnsi="Arial" w:cs="Arial"/>
          <w:sz w:val="22"/>
          <w:szCs w:val="22"/>
        </w:rPr>
        <w:t xml:space="preserve"> wejście członka grupy interwencyjnej może się odbyć wyłącznie </w:t>
      </w:r>
      <w:r>
        <w:rPr>
          <w:rFonts w:ascii="Arial" w:hAnsi="Arial" w:cs="Arial"/>
          <w:sz w:val="22"/>
          <w:szCs w:val="22"/>
        </w:rPr>
        <w:br/>
      </w:r>
      <w:r w:rsidRPr="009E64B0">
        <w:rPr>
          <w:rFonts w:ascii="Arial" w:hAnsi="Arial" w:cs="Arial"/>
          <w:sz w:val="22"/>
          <w:szCs w:val="22"/>
        </w:rPr>
        <w:t>na polecenie</w:t>
      </w:r>
      <w:r>
        <w:rPr>
          <w:rFonts w:ascii="Arial" w:hAnsi="Arial" w:cs="Arial"/>
          <w:sz w:val="22"/>
          <w:szCs w:val="22"/>
        </w:rPr>
        <w:t xml:space="preserve"> </w:t>
      </w:r>
      <w:r w:rsidRPr="009E64B0">
        <w:rPr>
          <w:rFonts w:ascii="Arial" w:hAnsi="Arial" w:cs="Arial"/>
          <w:sz w:val="22"/>
          <w:szCs w:val="22"/>
        </w:rPr>
        <w:t>operatora centrum monitoringu, po telefonicznym powiadomieniu pracownika ochrony w tym obiekcie,</w:t>
      </w:r>
    </w:p>
    <w:p w:rsidR="002C4F15" w:rsidRPr="009E64B0" w:rsidRDefault="002C4F15" w:rsidP="002C4F15">
      <w:pPr>
        <w:numPr>
          <w:ilvl w:val="0"/>
          <w:numId w:val="17"/>
        </w:numPr>
        <w:jc w:val="both"/>
        <w:rPr>
          <w:rFonts w:ascii="Arial" w:hAnsi="Arial" w:cs="Arial"/>
          <w:sz w:val="22"/>
          <w:szCs w:val="22"/>
        </w:rPr>
      </w:pPr>
      <w:r w:rsidRPr="009E64B0">
        <w:rPr>
          <w:rFonts w:ascii="Arial" w:hAnsi="Arial" w:cs="Arial"/>
          <w:sz w:val="22"/>
          <w:szCs w:val="22"/>
        </w:rPr>
        <w:t xml:space="preserve">w przypadku stwierdzenia napadu, przekazuje informację do operatora centrum </w:t>
      </w:r>
    </w:p>
    <w:p w:rsidR="002C4F15" w:rsidRPr="009E64B0" w:rsidRDefault="002C4F15" w:rsidP="002C4F15">
      <w:pPr>
        <w:ind w:left="360"/>
        <w:jc w:val="both"/>
        <w:rPr>
          <w:rFonts w:ascii="Arial" w:hAnsi="Arial" w:cs="Arial"/>
          <w:sz w:val="22"/>
          <w:szCs w:val="22"/>
        </w:rPr>
      </w:pPr>
      <w:r w:rsidRPr="009E64B0">
        <w:rPr>
          <w:rFonts w:ascii="Arial" w:hAnsi="Arial" w:cs="Arial"/>
          <w:sz w:val="22"/>
          <w:szCs w:val="22"/>
        </w:rPr>
        <w:t xml:space="preserve">      monitoringu, prowadząc jednocześnie obserwację obiektu, a operator centrum </w:t>
      </w:r>
    </w:p>
    <w:p w:rsidR="002C4F15" w:rsidRPr="009E64B0" w:rsidRDefault="002C4F15" w:rsidP="002C4F15">
      <w:pPr>
        <w:ind w:left="360"/>
        <w:jc w:val="both"/>
        <w:rPr>
          <w:rFonts w:ascii="Arial" w:hAnsi="Arial" w:cs="Arial"/>
          <w:sz w:val="22"/>
          <w:szCs w:val="22"/>
        </w:rPr>
      </w:pPr>
      <w:r w:rsidRPr="009E64B0">
        <w:rPr>
          <w:rFonts w:ascii="Arial" w:hAnsi="Arial" w:cs="Arial"/>
          <w:sz w:val="22"/>
          <w:szCs w:val="22"/>
        </w:rPr>
        <w:t xml:space="preserve">      monitoringu powiadamia Policję,</w:t>
      </w:r>
    </w:p>
    <w:p w:rsidR="002C4F15" w:rsidRPr="009E64B0" w:rsidRDefault="002C4F15" w:rsidP="002C4F15">
      <w:pPr>
        <w:numPr>
          <w:ilvl w:val="0"/>
          <w:numId w:val="17"/>
        </w:numPr>
        <w:rPr>
          <w:rFonts w:ascii="Arial" w:hAnsi="Arial" w:cs="Arial"/>
          <w:sz w:val="22"/>
          <w:szCs w:val="22"/>
        </w:rPr>
      </w:pPr>
      <w:r w:rsidRPr="009E64B0">
        <w:rPr>
          <w:rFonts w:ascii="Arial" w:hAnsi="Arial" w:cs="Arial"/>
          <w:sz w:val="22"/>
          <w:szCs w:val="22"/>
        </w:rPr>
        <w:t xml:space="preserve">po przybyciu Policji przekazuje funkcjonariuszom informacje niezbędne </w:t>
      </w:r>
      <w:r>
        <w:rPr>
          <w:rFonts w:ascii="Arial" w:hAnsi="Arial" w:cs="Arial"/>
          <w:sz w:val="22"/>
          <w:szCs w:val="22"/>
        </w:rPr>
        <w:br/>
      </w:r>
      <w:r w:rsidRPr="009E64B0">
        <w:rPr>
          <w:rFonts w:ascii="Arial" w:hAnsi="Arial" w:cs="Arial"/>
          <w:sz w:val="22"/>
          <w:szCs w:val="22"/>
        </w:rPr>
        <w:t>do prowadzenia dalszych działań,</w:t>
      </w:r>
    </w:p>
    <w:p w:rsidR="002C4F15" w:rsidRPr="009E64B0" w:rsidRDefault="002C4F15" w:rsidP="002C4F15">
      <w:pPr>
        <w:ind w:left="360"/>
        <w:jc w:val="both"/>
        <w:rPr>
          <w:rFonts w:ascii="Arial" w:hAnsi="Arial" w:cs="Arial"/>
          <w:sz w:val="22"/>
          <w:szCs w:val="22"/>
        </w:rPr>
      </w:pPr>
    </w:p>
    <w:p w:rsidR="002C4F15" w:rsidRPr="009E64B0" w:rsidRDefault="002C4F15" w:rsidP="002C4F15">
      <w:pPr>
        <w:ind w:left="360"/>
        <w:jc w:val="both"/>
        <w:rPr>
          <w:rFonts w:ascii="Arial" w:hAnsi="Arial" w:cs="Arial"/>
          <w:b/>
          <w:sz w:val="22"/>
          <w:szCs w:val="22"/>
        </w:rPr>
      </w:pPr>
      <w:r w:rsidRPr="009E64B0">
        <w:rPr>
          <w:rFonts w:ascii="Arial" w:hAnsi="Arial" w:cs="Arial"/>
          <w:b/>
          <w:sz w:val="22"/>
          <w:szCs w:val="22"/>
        </w:rPr>
        <w:t>2. sygnałem alarmu włamaniowego:</w:t>
      </w:r>
    </w:p>
    <w:p w:rsidR="002C4F15" w:rsidRPr="000A2BAD" w:rsidRDefault="002C4F15" w:rsidP="002C4F15">
      <w:pPr>
        <w:ind w:left="360"/>
        <w:jc w:val="both"/>
        <w:rPr>
          <w:rFonts w:ascii="Arial" w:hAnsi="Arial" w:cs="Arial"/>
          <w:b/>
          <w:sz w:val="12"/>
          <w:szCs w:val="12"/>
        </w:rPr>
      </w:pPr>
    </w:p>
    <w:p w:rsidR="002C4F15" w:rsidRPr="009E64B0" w:rsidRDefault="002C4F15" w:rsidP="002C4F15">
      <w:pPr>
        <w:numPr>
          <w:ilvl w:val="0"/>
          <w:numId w:val="17"/>
        </w:numPr>
        <w:jc w:val="both"/>
        <w:rPr>
          <w:rFonts w:ascii="Arial" w:hAnsi="Arial" w:cs="Arial"/>
          <w:sz w:val="22"/>
          <w:szCs w:val="22"/>
        </w:rPr>
      </w:pPr>
      <w:r w:rsidRPr="009E64B0">
        <w:rPr>
          <w:rFonts w:ascii="Arial" w:hAnsi="Arial" w:cs="Arial"/>
          <w:sz w:val="22"/>
          <w:szCs w:val="22"/>
        </w:rPr>
        <w:t>podjeżdża do obiektu,</w:t>
      </w:r>
    </w:p>
    <w:p w:rsidR="002C4F15" w:rsidRPr="009E64B0" w:rsidRDefault="002C4F15" w:rsidP="002C4F15">
      <w:pPr>
        <w:numPr>
          <w:ilvl w:val="0"/>
          <w:numId w:val="17"/>
        </w:numPr>
        <w:jc w:val="both"/>
        <w:rPr>
          <w:rFonts w:ascii="Arial" w:hAnsi="Arial" w:cs="Arial"/>
          <w:sz w:val="22"/>
          <w:szCs w:val="22"/>
        </w:rPr>
      </w:pPr>
      <w:r w:rsidRPr="009E64B0">
        <w:rPr>
          <w:rFonts w:ascii="Arial" w:hAnsi="Arial" w:cs="Arial"/>
          <w:sz w:val="22"/>
          <w:szCs w:val="22"/>
        </w:rPr>
        <w:t>rozpoznaje teren wokół obiektu, dokonuje oględzin zewnętrznych w celu ustalenia śladów włamania</w:t>
      </w:r>
      <w:r>
        <w:rPr>
          <w:rFonts w:ascii="Arial" w:hAnsi="Arial" w:cs="Arial"/>
          <w:sz w:val="22"/>
          <w:szCs w:val="22"/>
        </w:rPr>
        <w:t xml:space="preserve"> (np. uszkodzenia szyb, okien,</w:t>
      </w:r>
      <w:r w:rsidRPr="009E64B0">
        <w:rPr>
          <w:rFonts w:ascii="Arial" w:hAnsi="Arial" w:cs="Arial"/>
          <w:sz w:val="22"/>
          <w:szCs w:val="22"/>
        </w:rPr>
        <w:t xml:space="preserve"> uszkodzenia oświetlenia),</w:t>
      </w:r>
    </w:p>
    <w:p w:rsidR="002C4F15" w:rsidRPr="009E64B0" w:rsidRDefault="002C4F15" w:rsidP="002C4F15">
      <w:pPr>
        <w:numPr>
          <w:ilvl w:val="0"/>
          <w:numId w:val="17"/>
        </w:numPr>
        <w:jc w:val="both"/>
        <w:rPr>
          <w:rFonts w:ascii="Arial" w:hAnsi="Arial" w:cs="Arial"/>
          <w:sz w:val="22"/>
          <w:szCs w:val="22"/>
        </w:rPr>
      </w:pPr>
      <w:r w:rsidRPr="009E64B0">
        <w:rPr>
          <w:rFonts w:ascii="Arial" w:hAnsi="Arial" w:cs="Arial"/>
          <w:sz w:val="22"/>
          <w:szCs w:val="22"/>
        </w:rPr>
        <w:t>w przypadku podejrzenia dokonania włamania przekazuje informację do operatora centrum monitoringu i na zewnątrz zabezpiecza obiekt do czasu przybycia osoby upoważnionej ze strony Zamawiającego,</w:t>
      </w:r>
    </w:p>
    <w:p w:rsidR="002C4F15" w:rsidRPr="009E64B0" w:rsidRDefault="002C4F15" w:rsidP="002C4F15">
      <w:pPr>
        <w:numPr>
          <w:ilvl w:val="0"/>
          <w:numId w:val="17"/>
        </w:numPr>
        <w:jc w:val="both"/>
        <w:rPr>
          <w:rFonts w:ascii="Arial" w:hAnsi="Arial" w:cs="Arial"/>
          <w:sz w:val="22"/>
          <w:szCs w:val="22"/>
        </w:rPr>
      </w:pPr>
      <w:r w:rsidRPr="009E64B0">
        <w:rPr>
          <w:rFonts w:ascii="Arial" w:hAnsi="Arial" w:cs="Arial"/>
          <w:sz w:val="22"/>
          <w:szCs w:val="22"/>
        </w:rPr>
        <w:t xml:space="preserve">w przypadku stwierdzenia obecności osób wewnątrz obiektu uniemożliwia im opuszczenie obiektu i powiadamia operatora centrum monitoringu, i w razie </w:t>
      </w:r>
    </w:p>
    <w:p w:rsidR="002C4F15" w:rsidRPr="009E64B0" w:rsidRDefault="002C4F15" w:rsidP="002C4F15">
      <w:pPr>
        <w:numPr>
          <w:ilvl w:val="0"/>
          <w:numId w:val="17"/>
        </w:numPr>
        <w:jc w:val="both"/>
        <w:rPr>
          <w:rFonts w:ascii="Arial" w:hAnsi="Arial" w:cs="Arial"/>
          <w:sz w:val="22"/>
          <w:szCs w:val="22"/>
        </w:rPr>
      </w:pPr>
      <w:r w:rsidRPr="009E64B0">
        <w:rPr>
          <w:rFonts w:ascii="Arial" w:hAnsi="Arial" w:cs="Arial"/>
          <w:sz w:val="22"/>
          <w:szCs w:val="22"/>
        </w:rPr>
        <w:t xml:space="preserve">potrzeby podejmuje działania zmierzające do ich ujęcia, a operator centrum monitoringu powiadamia Policję, </w:t>
      </w:r>
    </w:p>
    <w:p w:rsidR="002C4F15" w:rsidRPr="009E64B0" w:rsidRDefault="002C4F15" w:rsidP="002C4F15">
      <w:pPr>
        <w:numPr>
          <w:ilvl w:val="0"/>
          <w:numId w:val="17"/>
        </w:numPr>
        <w:jc w:val="both"/>
        <w:rPr>
          <w:rFonts w:ascii="Arial" w:hAnsi="Arial" w:cs="Arial"/>
          <w:sz w:val="22"/>
          <w:szCs w:val="22"/>
        </w:rPr>
      </w:pPr>
      <w:r w:rsidRPr="009E64B0">
        <w:rPr>
          <w:rFonts w:ascii="Arial" w:hAnsi="Arial" w:cs="Arial"/>
          <w:sz w:val="22"/>
          <w:szCs w:val="22"/>
        </w:rPr>
        <w:t xml:space="preserve">po przybyciu Policji i pracownika Zamawiającego przekazuje wszystkie informacje </w:t>
      </w:r>
      <w:r>
        <w:rPr>
          <w:rFonts w:ascii="Arial" w:hAnsi="Arial" w:cs="Arial"/>
          <w:sz w:val="22"/>
          <w:szCs w:val="22"/>
        </w:rPr>
        <w:br/>
      </w:r>
      <w:r w:rsidRPr="009E64B0">
        <w:rPr>
          <w:rFonts w:ascii="Arial" w:hAnsi="Arial" w:cs="Arial"/>
          <w:sz w:val="22"/>
          <w:szCs w:val="22"/>
        </w:rPr>
        <w:t>i podporządkowuje się poleceniom Policji i operatora centrum monitoringu,</w:t>
      </w:r>
    </w:p>
    <w:p w:rsidR="002C4F15" w:rsidRPr="009E64B0" w:rsidRDefault="002C4F15" w:rsidP="002C4F15">
      <w:pPr>
        <w:ind w:left="360"/>
        <w:jc w:val="both"/>
        <w:rPr>
          <w:rFonts w:ascii="Arial" w:hAnsi="Arial" w:cs="Arial"/>
          <w:sz w:val="22"/>
          <w:szCs w:val="22"/>
        </w:rPr>
      </w:pPr>
    </w:p>
    <w:p w:rsidR="002C4F15" w:rsidRPr="009E64B0" w:rsidRDefault="002C4F15" w:rsidP="002C4F15">
      <w:pPr>
        <w:ind w:left="360"/>
        <w:jc w:val="both"/>
        <w:rPr>
          <w:rFonts w:ascii="Arial" w:hAnsi="Arial" w:cs="Arial"/>
          <w:b/>
          <w:sz w:val="22"/>
          <w:szCs w:val="22"/>
        </w:rPr>
      </w:pPr>
      <w:r w:rsidRPr="009E64B0">
        <w:rPr>
          <w:rFonts w:ascii="Arial" w:hAnsi="Arial" w:cs="Arial"/>
          <w:b/>
          <w:sz w:val="22"/>
          <w:szCs w:val="22"/>
        </w:rPr>
        <w:t>3. ewakuacją obiektu:</w:t>
      </w:r>
    </w:p>
    <w:p w:rsidR="002C4F15" w:rsidRPr="000A2BAD" w:rsidRDefault="002C4F15" w:rsidP="002C4F15">
      <w:pPr>
        <w:ind w:left="360"/>
        <w:jc w:val="both"/>
        <w:rPr>
          <w:rFonts w:ascii="Arial" w:hAnsi="Arial" w:cs="Arial"/>
          <w:b/>
          <w:sz w:val="12"/>
          <w:szCs w:val="12"/>
        </w:rPr>
      </w:pPr>
    </w:p>
    <w:p w:rsidR="002C4F15" w:rsidRPr="000A0D2D" w:rsidRDefault="002C4F15" w:rsidP="002C4F15">
      <w:pPr>
        <w:pStyle w:val="Akapitzlist"/>
        <w:numPr>
          <w:ilvl w:val="0"/>
          <w:numId w:val="18"/>
        </w:numPr>
        <w:ind w:left="709"/>
        <w:contextualSpacing w:val="0"/>
        <w:jc w:val="both"/>
        <w:rPr>
          <w:rFonts w:ascii="Arial" w:hAnsi="Arial" w:cs="Arial"/>
          <w:sz w:val="22"/>
          <w:szCs w:val="22"/>
        </w:rPr>
      </w:pPr>
      <w:r w:rsidRPr="000A0D2D">
        <w:rPr>
          <w:rFonts w:ascii="Arial" w:hAnsi="Arial" w:cs="Arial"/>
          <w:sz w:val="22"/>
          <w:szCs w:val="22"/>
        </w:rPr>
        <w:t>pozostawia samochód w miejscu, w którym nie będzie utrudniać działań ratowniczych,</w:t>
      </w:r>
    </w:p>
    <w:p w:rsidR="002C4F15" w:rsidRPr="000A0D2D" w:rsidRDefault="002C4F15" w:rsidP="002C4F15">
      <w:pPr>
        <w:pStyle w:val="Akapitzlist"/>
        <w:numPr>
          <w:ilvl w:val="0"/>
          <w:numId w:val="18"/>
        </w:numPr>
        <w:ind w:left="709"/>
        <w:contextualSpacing w:val="0"/>
        <w:jc w:val="both"/>
        <w:rPr>
          <w:rFonts w:ascii="Arial" w:hAnsi="Arial" w:cs="Arial"/>
          <w:sz w:val="22"/>
          <w:szCs w:val="22"/>
        </w:rPr>
      </w:pPr>
      <w:r w:rsidRPr="000A0D2D">
        <w:rPr>
          <w:rFonts w:ascii="Arial" w:hAnsi="Arial" w:cs="Arial"/>
          <w:sz w:val="22"/>
          <w:szCs w:val="22"/>
        </w:rPr>
        <w:t xml:space="preserve">wykonuje polecenia kierownika ewakuacji lub </w:t>
      </w:r>
      <w:r>
        <w:rPr>
          <w:rFonts w:ascii="Arial" w:hAnsi="Arial" w:cs="Arial"/>
          <w:sz w:val="22"/>
          <w:szCs w:val="22"/>
        </w:rPr>
        <w:t xml:space="preserve">pracownika ochrony obiektu </w:t>
      </w:r>
      <w:r>
        <w:rPr>
          <w:rFonts w:ascii="Arial" w:hAnsi="Arial" w:cs="Arial"/>
          <w:sz w:val="22"/>
          <w:szCs w:val="22"/>
        </w:rPr>
        <w:br/>
      </w:r>
      <w:r w:rsidRPr="000A0D2D">
        <w:rPr>
          <w:rFonts w:ascii="Arial" w:hAnsi="Arial" w:cs="Arial"/>
          <w:sz w:val="22"/>
          <w:szCs w:val="22"/>
        </w:rPr>
        <w:t>a w  szczególności nie dopuszcza osób niebiorących udziału w działaniach</w:t>
      </w:r>
      <w:r>
        <w:rPr>
          <w:rFonts w:ascii="Arial" w:hAnsi="Arial" w:cs="Arial"/>
          <w:sz w:val="22"/>
          <w:szCs w:val="22"/>
        </w:rPr>
        <w:t xml:space="preserve"> </w:t>
      </w:r>
      <w:r w:rsidRPr="000A0D2D">
        <w:rPr>
          <w:rFonts w:ascii="Arial" w:hAnsi="Arial" w:cs="Arial"/>
          <w:sz w:val="22"/>
          <w:szCs w:val="22"/>
        </w:rPr>
        <w:t>ratowniczych do wnętrza obiektu.</w:t>
      </w:r>
    </w:p>
    <w:p w:rsidR="002C4F15" w:rsidRPr="000A2BAD" w:rsidRDefault="002C4F15" w:rsidP="002C4F15">
      <w:pPr>
        <w:pStyle w:val="Akapitzlist"/>
        <w:spacing w:before="120"/>
        <w:ind w:left="1077"/>
        <w:rPr>
          <w:rFonts w:ascii="Arial" w:hAnsi="Arial" w:cs="Arial"/>
          <w:sz w:val="22"/>
          <w:szCs w:val="22"/>
        </w:rPr>
      </w:pPr>
    </w:p>
    <w:p w:rsidR="002C4F15" w:rsidRDefault="002C4F15" w:rsidP="002C4F15">
      <w:pPr>
        <w:jc w:val="center"/>
        <w:rPr>
          <w:rFonts w:ascii="Arial" w:hAnsi="Arial" w:cs="Arial"/>
          <w:sz w:val="22"/>
          <w:szCs w:val="22"/>
        </w:rPr>
      </w:pPr>
      <w:r>
        <w:rPr>
          <w:rFonts w:ascii="Arial" w:hAnsi="Arial" w:cs="Arial"/>
          <w:sz w:val="22"/>
          <w:szCs w:val="22"/>
        </w:rPr>
        <w:t>WYKONAWCA</w:t>
      </w:r>
      <w:r w:rsidRPr="009257AA">
        <w:rPr>
          <w:rFonts w:ascii="Arial" w:hAnsi="Arial" w:cs="Arial"/>
          <w:sz w:val="22"/>
          <w:szCs w:val="22"/>
        </w:rPr>
        <w:t xml:space="preserve">                                                                                             </w:t>
      </w:r>
      <w:r>
        <w:rPr>
          <w:rFonts w:ascii="Arial" w:hAnsi="Arial" w:cs="Arial"/>
          <w:sz w:val="22"/>
          <w:szCs w:val="22"/>
        </w:rPr>
        <w:t>ZAMAWIAJĄCY</w:t>
      </w:r>
    </w:p>
    <w:p w:rsidR="002C4F15" w:rsidRDefault="002C4F15" w:rsidP="002C4F15">
      <w:pPr>
        <w:rPr>
          <w:rFonts w:ascii="Arial" w:hAnsi="Arial" w:cs="Arial"/>
          <w:sz w:val="20"/>
        </w:rPr>
      </w:pPr>
    </w:p>
    <w:p w:rsidR="002C4F15" w:rsidRDefault="002C4F15" w:rsidP="002C4F15">
      <w:pPr>
        <w:spacing w:after="200" w:line="276" w:lineRule="auto"/>
        <w:rPr>
          <w:rFonts w:ascii="Arial" w:hAnsi="Arial" w:cs="Arial"/>
          <w:sz w:val="22"/>
          <w:szCs w:val="22"/>
        </w:rPr>
      </w:pPr>
      <w:r>
        <w:rPr>
          <w:rFonts w:ascii="Arial" w:hAnsi="Arial" w:cs="Arial"/>
          <w:sz w:val="22"/>
          <w:szCs w:val="22"/>
        </w:rPr>
        <w:br w:type="page"/>
      </w:r>
    </w:p>
    <w:p w:rsidR="002C4F15" w:rsidRDefault="002C4F15" w:rsidP="002C4F15">
      <w:pPr>
        <w:pStyle w:val="Tekstpodstawowy"/>
        <w:ind w:left="7080" w:hanging="1410"/>
        <w:jc w:val="right"/>
        <w:rPr>
          <w:b/>
        </w:rPr>
      </w:pPr>
      <w:r w:rsidRPr="00BD6F32">
        <w:rPr>
          <w:b/>
        </w:rPr>
        <w:lastRenderedPageBreak/>
        <w:t xml:space="preserve">Załącznik nr </w:t>
      </w:r>
      <w:r>
        <w:rPr>
          <w:b/>
        </w:rPr>
        <w:t>4</w:t>
      </w:r>
      <w:r w:rsidRPr="00BD6F32">
        <w:rPr>
          <w:b/>
        </w:rPr>
        <w:t xml:space="preserve"> do Umowy</w:t>
      </w:r>
    </w:p>
    <w:p w:rsidR="002C4F15" w:rsidRPr="00BD6F32" w:rsidRDefault="002C4F15" w:rsidP="002C4F15">
      <w:pPr>
        <w:pStyle w:val="Tekstpodstawowy"/>
        <w:ind w:left="7080" w:hanging="1410"/>
        <w:jc w:val="right"/>
        <w:rPr>
          <w:b/>
          <w:sz w:val="22"/>
          <w:szCs w:val="22"/>
        </w:rPr>
      </w:pPr>
    </w:p>
    <w:p w:rsidR="002C4F15" w:rsidRPr="00A05B8D" w:rsidRDefault="002C4F15" w:rsidP="002C4F15">
      <w:pPr>
        <w:pStyle w:val="Tytu"/>
        <w:rPr>
          <w:sz w:val="24"/>
        </w:rPr>
      </w:pPr>
      <w:r w:rsidRPr="00A05B8D">
        <w:rPr>
          <w:rFonts w:ascii="Arial" w:hAnsi="Arial" w:cs="Arial"/>
          <w:sz w:val="24"/>
        </w:rPr>
        <w:t>Imienna lista osób</w:t>
      </w:r>
      <w:r>
        <w:rPr>
          <w:rFonts w:ascii="Arial" w:hAnsi="Arial" w:cs="Arial"/>
          <w:sz w:val="24"/>
        </w:rPr>
        <w:t xml:space="preserve"> do </w:t>
      </w:r>
      <w:r w:rsidRPr="00A05B8D">
        <w:rPr>
          <w:rFonts w:ascii="Arial" w:hAnsi="Arial" w:cs="Arial"/>
          <w:sz w:val="24"/>
        </w:rPr>
        <w:t>bezpośredniej ochrony fizycznej Obiektu</w:t>
      </w:r>
    </w:p>
    <w:p w:rsidR="002C4F15" w:rsidRPr="00482C96" w:rsidRDefault="002C4F15" w:rsidP="002C4F15">
      <w:pPr>
        <w:pStyle w:val="Tytu"/>
        <w:rPr>
          <w:rFonts w:ascii="Arial" w:hAnsi="Arial" w:cs="Arial"/>
          <w:sz w:val="24"/>
        </w:rPr>
      </w:pPr>
      <w:r w:rsidRPr="00482C96">
        <w:rPr>
          <w:rFonts w:ascii="Arial" w:hAnsi="Arial" w:cs="Arial"/>
          <w:sz w:val="24"/>
        </w:rPr>
        <w:t>przy ul. Przyczółkowej 27A w Warszawie</w:t>
      </w:r>
    </w:p>
    <w:p w:rsidR="002C4F15" w:rsidRDefault="002C4F15" w:rsidP="002C4F15">
      <w:pPr>
        <w:pStyle w:val="Tytu"/>
      </w:pPr>
    </w:p>
    <w:p w:rsidR="002C4F15" w:rsidRPr="00482C96" w:rsidRDefault="002C4F15" w:rsidP="002C4F15">
      <w:pPr>
        <w:pStyle w:val="Tekstpodstawowywcity31"/>
        <w:tabs>
          <w:tab w:val="center" w:pos="4535"/>
        </w:tabs>
        <w:ind w:left="0" w:firstLine="0"/>
        <w:rPr>
          <w:b/>
          <w:bCs/>
          <w:sz w:val="20"/>
          <w:szCs w:val="20"/>
        </w:rPr>
      </w:pPr>
      <w:r w:rsidRPr="00482C96">
        <w:rPr>
          <w:sz w:val="20"/>
          <w:szCs w:val="20"/>
        </w:rPr>
        <w:t>Pracownicy ochrony</w:t>
      </w:r>
      <w:r w:rsidRPr="00482C96">
        <w:rPr>
          <w:sz w:val="20"/>
          <w:szCs w:val="20"/>
        </w:rPr>
        <w:tab/>
      </w:r>
    </w:p>
    <w:tbl>
      <w:tblPr>
        <w:tblW w:w="9083" w:type="dxa"/>
        <w:tblInd w:w="5" w:type="dxa"/>
        <w:tblLayout w:type="fixed"/>
        <w:tblCellMar>
          <w:left w:w="0" w:type="dxa"/>
          <w:right w:w="0" w:type="dxa"/>
        </w:tblCellMar>
        <w:tblLook w:val="0000" w:firstRow="0" w:lastRow="0" w:firstColumn="0" w:lastColumn="0" w:noHBand="0" w:noVBand="0"/>
      </w:tblPr>
      <w:tblGrid>
        <w:gridCol w:w="869"/>
        <w:gridCol w:w="4518"/>
        <w:gridCol w:w="3696"/>
      </w:tblGrid>
      <w:tr w:rsidR="002C4F15" w:rsidTr="004478B9">
        <w:trPr>
          <w:trHeight w:val="708"/>
        </w:trPr>
        <w:tc>
          <w:tcPr>
            <w:tcW w:w="869" w:type="dxa"/>
            <w:tcBorders>
              <w:top w:val="single" w:sz="4" w:space="0" w:color="000000"/>
              <w:left w:val="single" w:sz="4" w:space="0" w:color="000000"/>
              <w:bottom w:val="single" w:sz="4" w:space="0" w:color="000000"/>
            </w:tcBorders>
            <w:shd w:val="clear" w:color="auto" w:fill="auto"/>
            <w:vAlign w:val="center"/>
          </w:tcPr>
          <w:p w:rsidR="002C4F15" w:rsidRPr="00104D0E" w:rsidRDefault="002C4F15" w:rsidP="004478B9">
            <w:pPr>
              <w:jc w:val="center"/>
              <w:rPr>
                <w:rFonts w:ascii="Arial" w:hAnsi="Arial" w:cs="Arial"/>
                <w:b/>
                <w:bCs/>
              </w:rPr>
            </w:pPr>
            <w:r w:rsidRPr="00104D0E">
              <w:rPr>
                <w:rFonts w:ascii="Arial" w:hAnsi="Arial" w:cs="Arial"/>
                <w:b/>
                <w:bCs/>
                <w:sz w:val="22"/>
                <w:szCs w:val="22"/>
              </w:rPr>
              <w:t>L.p.</w:t>
            </w:r>
          </w:p>
        </w:tc>
        <w:tc>
          <w:tcPr>
            <w:tcW w:w="4518" w:type="dxa"/>
            <w:tcBorders>
              <w:top w:val="single" w:sz="4" w:space="0" w:color="000000"/>
              <w:left w:val="single" w:sz="4" w:space="0" w:color="000000"/>
              <w:bottom w:val="single" w:sz="4" w:space="0" w:color="000000"/>
            </w:tcBorders>
            <w:shd w:val="clear" w:color="auto" w:fill="auto"/>
            <w:vAlign w:val="center"/>
          </w:tcPr>
          <w:p w:rsidR="002C4F15" w:rsidRPr="00104D0E" w:rsidRDefault="002C4F15" w:rsidP="004478B9">
            <w:pPr>
              <w:jc w:val="center"/>
              <w:rPr>
                <w:rFonts w:ascii="Arial" w:hAnsi="Arial" w:cs="Arial"/>
                <w:b/>
                <w:bCs/>
              </w:rPr>
            </w:pPr>
            <w:r w:rsidRPr="00104D0E">
              <w:rPr>
                <w:rFonts w:ascii="Arial" w:hAnsi="Arial" w:cs="Arial"/>
                <w:b/>
                <w:bCs/>
                <w:sz w:val="22"/>
                <w:szCs w:val="22"/>
              </w:rPr>
              <w:t>Nazwisko i imię</w:t>
            </w: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4F15" w:rsidRDefault="002C4F15" w:rsidP="004478B9">
            <w:pPr>
              <w:jc w:val="center"/>
              <w:rPr>
                <w:rFonts w:ascii="Arial" w:hAnsi="Arial" w:cs="Arial"/>
                <w:b/>
                <w:bCs/>
                <w:sz w:val="20"/>
                <w:szCs w:val="20"/>
              </w:rPr>
            </w:pPr>
            <w:r>
              <w:rPr>
                <w:rFonts w:ascii="Arial" w:hAnsi="Arial" w:cs="Arial"/>
                <w:b/>
                <w:bCs/>
                <w:sz w:val="20"/>
                <w:szCs w:val="20"/>
              </w:rPr>
              <w:t>Kwalifikacje zawodowe</w:t>
            </w:r>
          </w:p>
          <w:p w:rsidR="002C4F15" w:rsidRPr="00104D0E" w:rsidRDefault="002C4F15" w:rsidP="004478B9">
            <w:pPr>
              <w:jc w:val="center"/>
              <w:rPr>
                <w:rFonts w:ascii="Arial" w:hAnsi="Arial" w:cs="Arial"/>
                <w:bCs/>
                <w:i/>
                <w:sz w:val="20"/>
                <w:szCs w:val="20"/>
              </w:rPr>
            </w:pPr>
            <w:r w:rsidRPr="00FE2AC9">
              <w:rPr>
                <w:rFonts w:ascii="Arial" w:hAnsi="Arial" w:cs="Arial"/>
                <w:bCs/>
                <w:sz w:val="20"/>
                <w:szCs w:val="20"/>
              </w:rPr>
              <w:t>(Nr wpisu na listę kwalifikowanych pracowników ochrony fizycznej</w:t>
            </w:r>
            <w:r>
              <w:rPr>
                <w:rFonts w:ascii="Arial" w:hAnsi="Arial" w:cs="Arial"/>
                <w:b/>
                <w:bCs/>
                <w:sz w:val="20"/>
                <w:szCs w:val="20"/>
              </w:rPr>
              <w:t xml:space="preserve"> - </w:t>
            </w:r>
            <w:r w:rsidRPr="005464EE">
              <w:rPr>
                <w:rFonts w:ascii="Arial" w:hAnsi="Arial" w:cs="Arial"/>
                <w:bCs/>
                <w:sz w:val="20"/>
                <w:szCs w:val="20"/>
              </w:rPr>
              <w:t>jeżeli</w:t>
            </w:r>
            <w:r>
              <w:rPr>
                <w:rFonts w:ascii="Arial" w:hAnsi="Arial" w:cs="Arial"/>
                <w:bCs/>
                <w:sz w:val="20"/>
                <w:szCs w:val="20"/>
              </w:rPr>
              <w:t xml:space="preserve"> wpisany/a) </w:t>
            </w:r>
          </w:p>
        </w:tc>
      </w:tr>
      <w:tr w:rsidR="002C4F15" w:rsidTr="004478B9">
        <w:trPr>
          <w:trHeight w:val="177"/>
        </w:trPr>
        <w:tc>
          <w:tcPr>
            <w:tcW w:w="869" w:type="dxa"/>
            <w:tcBorders>
              <w:top w:val="single" w:sz="4" w:space="0" w:color="000000"/>
              <w:left w:val="single" w:sz="4" w:space="0" w:color="000000"/>
              <w:bottom w:val="single" w:sz="4" w:space="0" w:color="000000"/>
            </w:tcBorders>
            <w:shd w:val="clear" w:color="auto" w:fill="auto"/>
            <w:vAlign w:val="center"/>
          </w:tcPr>
          <w:p w:rsidR="002C4F15" w:rsidRDefault="002C4F15" w:rsidP="004478B9">
            <w:pPr>
              <w:jc w:val="center"/>
              <w:rPr>
                <w:bCs/>
                <w:i/>
                <w:sz w:val="16"/>
                <w:szCs w:val="16"/>
              </w:rPr>
            </w:pPr>
            <w:r>
              <w:rPr>
                <w:bCs/>
                <w:i/>
                <w:sz w:val="16"/>
                <w:szCs w:val="16"/>
              </w:rPr>
              <w:t>1</w:t>
            </w:r>
          </w:p>
        </w:tc>
        <w:tc>
          <w:tcPr>
            <w:tcW w:w="4518" w:type="dxa"/>
            <w:tcBorders>
              <w:top w:val="single" w:sz="4" w:space="0" w:color="000000"/>
              <w:left w:val="single" w:sz="4" w:space="0" w:color="000000"/>
              <w:bottom w:val="single" w:sz="4" w:space="0" w:color="000000"/>
            </w:tcBorders>
            <w:shd w:val="clear" w:color="auto" w:fill="auto"/>
            <w:vAlign w:val="center"/>
          </w:tcPr>
          <w:p w:rsidR="002C4F15" w:rsidRDefault="002C4F15" w:rsidP="004478B9">
            <w:pPr>
              <w:jc w:val="center"/>
              <w:rPr>
                <w:bCs/>
                <w:i/>
                <w:sz w:val="16"/>
                <w:szCs w:val="16"/>
              </w:rPr>
            </w:pPr>
            <w:r>
              <w:rPr>
                <w:bCs/>
                <w:i/>
                <w:sz w:val="16"/>
                <w:szCs w:val="16"/>
              </w:rPr>
              <w:t>2</w:t>
            </w: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4F15" w:rsidRDefault="002C4F15" w:rsidP="004478B9">
            <w:pPr>
              <w:jc w:val="center"/>
              <w:rPr>
                <w:b/>
                <w:bCs/>
              </w:rPr>
            </w:pPr>
            <w:r>
              <w:rPr>
                <w:bCs/>
                <w:i/>
                <w:sz w:val="16"/>
                <w:szCs w:val="16"/>
              </w:rPr>
              <w:t>3</w:t>
            </w:r>
          </w:p>
        </w:tc>
      </w:tr>
      <w:tr w:rsidR="002C4F15" w:rsidTr="004478B9">
        <w:trPr>
          <w:trHeight w:val="567"/>
        </w:trPr>
        <w:tc>
          <w:tcPr>
            <w:tcW w:w="869" w:type="dxa"/>
            <w:tcBorders>
              <w:top w:val="single" w:sz="4" w:space="0" w:color="000000"/>
              <w:left w:val="single" w:sz="4" w:space="0" w:color="000000"/>
              <w:bottom w:val="single" w:sz="4" w:space="0" w:color="000000"/>
            </w:tcBorders>
            <w:shd w:val="clear" w:color="auto" w:fill="auto"/>
            <w:vAlign w:val="center"/>
          </w:tcPr>
          <w:p w:rsidR="002C4F15" w:rsidRPr="005464EE" w:rsidRDefault="002C4F15" w:rsidP="004478B9">
            <w:pPr>
              <w:jc w:val="center"/>
              <w:rPr>
                <w:rFonts w:ascii="Arial" w:eastAsia="Arial Unicode MS" w:hAnsi="Arial" w:cs="Arial"/>
                <w:bCs/>
                <w:sz w:val="20"/>
                <w:szCs w:val="20"/>
              </w:rPr>
            </w:pPr>
            <w:r w:rsidRPr="005464EE">
              <w:rPr>
                <w:rFonts w:ascii="Arial" w:hAnsi="Arial" w:cs="Arial"/>
                <w:bCs/>
                <w:sz w:val="20"/>
                <w:szCs w:val="20"/>
              </w:rPr>
              <w:t>1</w:t>
            </w:r>
          </w:p>
        </w:tc>
        <w:tc>
          <w:tcPr>
            <w:tcW w:w="4518" w:type="dxa"/>
            <w:tcBorders>
              <w:top w:val="single" w:sz="4" w:space="0" w:color="000000"/>
              <w:left w:val="single" w:sz="4" w:space="0" w:color="000000"/>
              <w:bottom w:val="single" w:sz="4" w:space="0" w:color="000000"/>
            </w:tcBorders>
            <w:shd w:val="clear" w:color="auto" w:fill="auto"/>
            <w:vAlign w:val="center"/>
          </w:tcPr>
          <w:p w:rsidR="002C4F15" w:rsidRDefault="002C4F15" w:rsidP="004478B9">
            <w:pPr>
              <w:snapToGrid w:val="0"/>
              <w:jc w:val="center"/>
              <w:rPr>
                <w:rFonts w:eastAsia="Arial Unicode MS"/>
                <w:b/>
                <w:bCs/>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4F15" w:rsidRDefault="002C4F15" w:rsidP="004478B9">
            <w:pPr>
              <w:snapToGrid w:val="0"/>
              <w:jc w:val="center"/>
              <w:rPr>
                <w:rFonts w:eastAsia="Arial Unicode MS"/>
                <w:b/>
                <w:bCs/>
              </w:rPr>
            </w:pPr>
          </w:p>
        </w:tc>
      </w:tr>
      <w:tr w:rsidR="002C4F15" w:rsidTr="004478B9">
        <w:trPr>
          <w:trHeight w:val="567"/>
        </w:trPr>
        <w:tc>
          <w:tcPr>
            <w:tcW w:w="869" w:type="dxa"/>
            <w:tcBorders>
              <w:top w:val="single" w:sz="4" w:space="0" w:color="000000"/>
              <w:left w:val="single" w:sz="4" w:space="0" w:color="000000"/>
              <w:bottom w:val="single" w:sz="4" w:space="0" w:color="000000"/>
            </w:tcBorders>
            <w:shd w:val="clear" w:color="auto" w:fill="auto"/>
            <w:vAlign w:val="center"/>
          </w:tcPr>
          <w:p w:rsidR="002C4F15" w:rsidRPr="005464EE" w:rsidRDefault="002C4F15" w:rsidP="004478B9">
            <w:pPr>
              <w:jc w:val="center"/>
              <w:rPr>
                <w:rFonts w:ascii="Arial" w:hAnsi="Arial" w:cs="Arial"/>
                <w:bCs/>
                <w:sz w:val="20"/>
                <w:szCs w:val="20"/>
              </w:rPr>
            </w:pPr>
            <w:r w:rsidRPr="005464EE">
              <w:rPr>
                <w:rFonts w:ascii="Arial" w:hAnsi="Arial" w:cs="Arial"/>
                <w:bCs/>
                <w:sz w:val="20"/>
                <w:szCs w:val="20"/>
              </w:rPr>
              <w:t>2</w:t>
            </w:r>
          </w:p>
        </w:tc>
        <w:tc>
          <w:tcPr>
            <w:tcW w:w="4518" w:type="dxa"/>
            <w:tcBorders>
              <w:top w:val="single" w:sz="4" w:space="0" w:color="000000"/>
              <w:left w:val="single" w:sz="4" w:space="0" w:color="000000"/>
              <w:bottom w:val="single" w:sz="4" w:space="0" w:color="000000"/>
            </w:tcBorders>
            <w:shd w:val="clear" w:color="auto" w:fill="auto"/>
            <w:vAlign w:val="center"/>
          </w:tcPr>
          <w:p w:rsidR="002C4F15" w:rsidRDefault="002C4F15" w:rsidP="004478B9">
            <w:pPr>
              <w:snapToGrid w:val="0"/>
              <w:jc w:val="center"/>
              <w:rPr>
                <w:b/>
                <w:bCs/>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4F15" w:rsidRDefault="002C4F15" w:rsidP="004478B9">
            <w:pPr>
              <w:snapToGrid w:val="0"/>
              <w:jc w:val="center"/>
              <w:rPr>
                <w:rFonts w:eastAsia="Arial Unicode MS"/>
                <w:b/>
                <w:bCs/>
              </w:rPr>
            </w:pPr>
          </w:p>
        </w:tc>
      </w:tr>
      <w:tr w:rsidR="002C4F15" w:rsidTr="004478B9">
        <w:trPr>
          <w:trHeight w:val="567"/>
        </w:trPr>
        <w:tc>
          <w:tcPr>
            <w:tcW w:w="869" w:type="dxa"/>
            <w:tcBorders>
              <w:top w:val="single" w:sz="4" w:space="0" w:color="000000"/>
              <w:left w:val="single" w:sz="4" w:space="0" w:color="000000"/>
              <w:bottom w:val="single" w:sz="4" w:space="0" w:color="000000"/>
            </w:tcBorders>
            <w:shd w:val="clear" w:color="auto" w:fill="auto"/>
            <w:vAlign w:val="center"/>
          </w:tcPr>
          <w:p w:rsidR="002C4F15" w:rsidRPr="005464EE" w:rsidRDefault="002C4F15" w:rsidP="004478B9">
            <w:pPr>
              <w:jc w:val="center"/>
              <w:rPr>
                <w:rFonts w:ascii="Arial" w:hAnsi="Arial" w:cs="Arial"/>
                <w:bCs/>
                <w:sz w:val="20"/>
                <w:szCs w:val="20"/>
              </w:rPr>
            </w:pPr>
            <w:r w:rsidRPr="005464EE">
              <w:rPr>
                <w:rFonts w:ascii="Arial" w:hAnsi="Arial" w:cs="Arial"/>
                <w:bCs/>
                <w:sz w:val="20"/>
                <w:szCs w:val="20"/>
              </w:rPr>
              <w:t>3</w:t>
            </w:r>
          </w:p>
        </w:tc>
        <w:tc>
          <w:tcPr>
            <w:tcW w:w="4518" w:type="dxa"/>
            <w:tcBorders>
              <w:top w:val="single" w:sz="4" w:space="0" w:color="000000"/>
              <w:left w:val="single" w:sz="4" w:space="0" w:color="000000"/>
              <w:bottom w:val="single" w:sz="4" w:space="0" w:color="000000"/>
            </w:tcBorders>
            <w:shd w:val="clear" w:color="auto" w:fill="auto"/>
            <w:vAlign w:val="center"/>
          </w:tcPr>
          <w:p w:rsidR="002C4F15" w:rsidRDefault="002C4F15" w:rsidP="004478B9">
            <w:pPr>
              <w:snapToGrid w:val="0"/>
              <w:jc w:val="center"/>
              <w:rPr>
                <w:b/>
                <w:bCs/>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4F15" w:rsidRDefault="002C4F15" w:rsidP="004478B9">
            <w:pPr>
              <w:snapToGrid w:val="0"/>
              <w:jc w:val="center"/>
              <w:rPr>
                <w:rFonts w:eastAsia="Arial Unicode MS"/>
                <w:b/>
                <w:bCs/>
              </w:rPr>
            </w:pPr>
          </w:p>
        </w:tc>
      </w:tr>
      <w:tr w:rsidR="002C4F15" w:rsidTr="004478B9">
        <w:trPr>
          <w:trHeight w:val="567"/>
        </w:trPr>
        <w:tc>
          <w:tcPr>
            <w:tcW w:w="869" w:type="dxa"/>
            <w:tcBorders>
              <w:top w:val="single" w:sz="4" w:space="0" w:color="000000"/>
              <w:left w:val="single" w:sz="4" w:space="0" w:color="000000"/>
              <w:bottom w:val="single" w:sz="4" w:space="0" w:color="000000"/>
            </w:tcBorders>
            <w:shd w:val="clear" w:color="auto" w:fill="auto"/>
            <w:vAlign w:val="center"/>
          </w:tcPr>
          <w:p w:rsidR="002C4F15" w:rsidRPr="005464EE" w:rsidRDefault="002C4F15" w:rsidP="004478B9">
            <w:pPr>
              <w:jc w:val="center"/>
              <w:rPr>
                <w:rFonts w:ascii="Arial" w:hAnsi="Arial" w:cs="Arial"/>
                <w:bCs/>
                <w:sz w:val="20"/>
                <w:szCs w:val="20"/>
              </w:rPr>
            </w:pPr>
            <w:r w:rsidRPr="005464EE">
              <w:rPr>
                <w:rFonts w:ascii="Arial" w:hAnsi="Arial" w:cs="Arial"/>
                <w:bCs/>
                <w:sz w:val="20"/>
                <w:szCs w:val="20"/>
              </w:rPr>
              <w:t>4</w:t>
            </w:r>
          </w:p>
        </w:tc>
        <w:tc>
          <w:tcPr>
            <w:tcW w:w="4518" w:type="dxa"/>
            <w:tcBorders>
              <w:top w:val="single" w:sz="4" w:space="0" w:color="000000"/>
              <w:left w:val="single" w:sz="4" w:space="0" w:color="000000"/>
              <w:bottom w:val="single" w:sz="4" w:space="0" w:color="000000"/>
            </w:tcBorders>
            <w:shd w:val="clear" w:color="auto" w:fill="auto"/>
            <w:vAlign w:val="center"/>
          </w:tcPr>
          <w:p w:rsidR="002C4F15" w:rsidRDefault="002C4F15" w:rsidP="004478B9">
            <w:pPr>
              <w:snapToGrid w:val="0"/>
              <w:jc w:val="center"/>
              <w:rPr>
                <w:b/>
                <w:bCs/>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4F15" w:rsidRDefault="002C4F15" w:rsidP="004478B9">
            <w:pPr>
              <w:snapToGrid w:val="0"/>
              <w:jc w:val="center"/>
              <w:rPr>
                <w:rFonts w:eastAsia="Arial Unicode MS"/>
                <w:b/>
                <w:bCs/>
              </w:rPr>
            </w:pPr>
          </w:p>
        </w:tc>
      </w:tr>
      <w:tr w:rsidR="002C4F15" w:rsidTr="004478B9">
        <w:trPr>
          <w:trHeight w:val="567"/>
        </w:trPr>
        <w:tc>
          <w:tcPr>
            <w:tcW w:w="869" w:type="dxa"/>
            <w:tcBorders>
              <w:top w:val="single" w:sz="4" w:space="0" w:color="000000"/>
              <w:left w:val="single" w:sz="4" w:space="0" w:color="000000"/>
              <w:bottom w:val="single" w:sz="4" w:space="0" w:color="000000"/>
            </w:tcBorders>
            <w:shd w:val="clear" w:color="auto" w:fill="auto"/>
            <w:vAlign w:val="center"/>
          </w:tcPr>
          <w:p w:rsidR="002C4F15" w:rsidRPr="005464EE" w:rsidRDefault="002C4F15" w:rsidP="004478B9">
            <w:pPr>
              <w:jc w:val="center"/>
              <w:rPr>
                <w:rFonts w:ascii="Arial" w:hAnsi="Arial" w:cs="Arial"/>
                <w:bCs/>
                <w:sz w:val="20"/>
                <w:szCs w:val="20"/>
              </w:rPr>
            </w:pPr>
            <w:r w:rsidRPr="005464EE">
              <w:rPr>
                <w:rFonts w:ascii="Arial" w:hAnsi="Arial" w:cs="Arial"/>
                <w:bCs/>
                <w:sz w:val="20"/>
                <w:szCs w:val="20"/>
              </w:rPr>
              <w:t>5</w:t>
            </w:r>
          </w:p>
        </w:tc>
        <w:tc>
          <w:tcPr>
            <w:tcW w:w="4518" w:type="dxa"/>
            <w:tcBorders>
              <w:top w:val="single" w:sz="4" w:space="0" w:color="000000"/>
              <w:left w:val="single" w:sz="4" w:space="0" w:color="000000"/>
              <w:bottom w:val="single" w:sz="4" w:space="0" w:color="000000"/>
            </w:tcBorders>
            <w:shd w:val="clear" w:color="auto" w:fill="auto"/>
            <w:vAlign w:val="center"/>
          </w:tcPr>
          <w:p w:rsidR="002C4F15" w:rsidRDefault="002C4F15" w:rsidP="004478B9">
            <w:pPr>
              <w:snapToGrid w:val="0"/>
              <w:jc w:val="center"/>
              <w:rPr>
                <w:b/>
                <w:bCs/>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4F15" w:rsidRDefault="002C4F15" w:rsidP="004478B9">
            <w:pPr>
              <w:snapToGrid w:val="0"/>
              <w:jc w:val="center"/>
              <w:rPr>
                <w:rFonts w:eastAsia="Arial Unicode MS"/>
                <w:b/>
                <w:bCs/>
              </w:rPr>
            </w:pPr>
          </w:p>
        </w:tc>
      </w:tr>
      <w:tr w:rsidR="002C4F15" w:rsidTr="004478B9">
        <w:trPr>
          <w:trHeight w:val="567"/>
        </w:trPr>
        <w:tc>
          <w:tcPr>
            <w:tcW w:w="869" w:type="dxa"/>
            <w:tcBorders>
              <w:left w:val="single" w:sz="4" w:space="0" w:color="000000"/>
              <w:bottom w:val="single" w:sz="4" w:space="0" w:color="000000"/>
            </w:tcBorders>
            <w:shd w:val="clear" w:color="auto" w:fill="auto"/>
            <w:vAlign w:val="center"/>
          </w:tcPr>
          <w:p w:rsidR="002C4F15" w:rsidRDefault="002C4F15" w:rsidP="004478B9">
            <w:pPr>
              <w:jc w:val="center"/>
              <w:rPr>
                <w:b/>
                <w:bCs/>
              </w:rPr>
            </w:pPr>
            <w:r>
              <w:rPr>
                <w:b/>
                <w:bCs/>
              </w:rPr>
              <w:t>…</w:t>
            </w:r>
          </w:p>
        </w:tc>
        <w:tc>
          <w:tcPr>
            <w:tcW w:w="4518" w:type="dxa"/>
            <w:tcBorders>
              <w:left w:val="single" w:sz="4" w:space="0" w:color="000000"/>
              <w:bottom w:val="single" w:sz="4" w:space="0" w:color="000000"/>
            </w:tcBorders>
            <w:shd w:val="clear" w:color="auto" w:fill="auto"/>
            <w:vAlign w:val="center"/>
          </w:tcPr>
          <w:p w:rsidR="002C4F15" w:rsidRDefault="002C4F15" w:rsidP="004478B9">
            <w:pPr>
              <w:snapToGrid w:val="0"/>
              <w:jc w:val="center"/>
              <w:rPr>
                <w:b/>
                <w:bCs/>
              </w:rPr>
            </w:pPr>
          </w:p>
        </w:tc>
        <w:tc>
          <w:tcPr>
            <w:tcW w:w="3696" w:type="dxa"/>
            <w:tcBorders>
              <w:left w:val="single" w:sz="4" w:space="0" w:color="000000"/>
              <w:bottom w:val="single" w:sz="4" w:space="0" w:color="000000"/>
              <w:right w:val="single" w:sz="4" w:space="0" w:color="000000"/>
            </w:tcBorders>
            <w:shd w:val="clear" w:color="auto" w:fill="auto"/>
            <w:vAlign w:val="center"/>
          </w:tcPr>
          <w:p w:rsidR="002C4F15" w:rsidRDefault="002C4F15" w:rsidP="004478B9">
            <w:pPr>
              <w:snapToGrid w:val="0"/>
              <w:jc w:val="center"/>
              <w:rPr>
                <w:rFonts w:eastAsia="Arial Unicode MS"/>
                <w:b/>
                <w:bCs/>
              </w:rPr>
            </w:pPr>
          </w:p>
        </w:tc>
      </w:tr>
    </w:tbl>
    <w:p w:rsidR="002C4F15" w:rsidRDefault="002C4F15" w:rsidP="002C4F15">
      <w:pPr>
        <w:widowControl w:val="0"/>
      </w:pPr>
    </w:p>
    <w:p w:rsidR="002C4F15" w:rsidRDefault="002C4F15" w:rsidP="002C4F15">
      <w:pPr>
        <w:widowControl w:val="0"/>
      </w:pPr>
    </w:p>
    <w:p w:rsidR="002C4F15" w:rsidRPr="003467BE" w:rsidRDefault="002C4F15" w:rsidP="002C4F15">
      <w:pPr>
        <w:widowControl w:val="0"/>
        <w:rPr>
          <w:rFonts w:ascii="Arial" w:hAnsi="Arial" w:cs="Arial"/>
          <w:b/>
          <w:sz w:val="20"/>
          <w:szCs w:val="20"/>
        </w:rPr>
      </w:pPr>
      <w:r w:rsidRPr="003467BE">
        <w:rPr>
          <w:rFonts w:ascii="Arial" w:hAnsi="Arial" w:cs="Arial"/>
          <w:b/>
          <w:sz w:val="20"/>
          <w:szCs w:val="20"/>
        </w:rPr>
        <w:t>Uwaga:</w:t>
      </w:r>
    </w:p>
    <w:p w:rsidR="002C4F15" w:rsidRPr="003467BE" w:rsidRDefault="002C4F15" w:rsidP="002C4F15">
      <w:pPr>
        <w:widowControl w:val="0"/>
        <w:jc w:val="both"/>
        <w:rPr>
          <w:rFonts w:ascii="Arial" w:hAnsi="Arial" w:cs="Arial"/>
          <w:sz w:val="20"/>
          <w:szCs w:val="20"/>
        </w:rPr>
      </w:pPr>
      <w:r w:rsidRPr="003467BE">
        <w:rPr>
          <w:rFonts w:ascii="Arial" w:hAnsi="Arial" w:cs="Arial"/>
          <w:sz w:val="20"/>
          <w:szCs w:val="20"/>
        </w:rPr>
        <w:t>Do listy osób należy dołączyć kopie legitymacji pracowników ochrony.</w:t>
      </w:r>
    </w:p>
    <w:p w:rsidR="002C4F15" w:rsidRDefault="002C4F15" w:rsidP="002C4F15">
      <w:pPr>
        <w:widowControl w:val="0"/>
      </w:pPr>
    </w:p>
    <w:p w:rsidR="002C4F15" w:rsidRDefault="002C4F15" w:rsidP="002C4F15">
      <w:pPr>
        <w:pStyle w:val="Tekstpodstawowywcity31"/>
        <w:ind w:left="0" w:firstLine="708"/>
        <w:rPr>
          <w:rFonts w:ascii="Times New Roman" w:hAnsi="Times New Roman" w:cs="Times New Roman"/>
          <w:sz w:val="20"/>
          <w:szCs w:val="20"/>
        </w:rPr>
      </w:pPr>
    </w:p>
    <w:p w:rsidR="002C4F15" w:rsidRDefault="002C4F15" w:rsidP="002C4F15">
      <w:pPr>
        <w:pStyle w:val="Tekstpodstawowywcity31"/>
        <w:ind w:left="0" w:firstLine="708"/>
        <w:rPr>
          <w:rFonts w:ascii="Times New Roman" w:hAnsi="Times New Roman" w:cs="Times New Roman"/>
          <w:sz w:val="20"/>
          <w:szCs w:val="20"/>
        </w:rPr>
      </w:pPr>
    </w:p>
    <w:p w:rsidR="002C4F15" w:rsidRDefault="002C4F15" w:rsidP="002C4F15">
      <w:pPr>
        <w:pStyle w:val="Tekstpodstawowywcity31"/>
        <w:ind w:left="0" w:firstLine="0"/>
        <w:rPr>
          <w:rFonts w:ascii="Times New Roman" w:hAnsi="Times New Roman" w:cs="Times New Roman"/>
          <w:b/>
          <w:sz w:val="24"/>
        </w:rPr>
      </w:pPr>
    </w:p>
    <w:p w:rsidR="002C4F15" w:rsidRDefault="002C4F15" w:rsidP="002C4F15">
      <w:pPr>
        <w:pStyle w:val="Tekstpodstawowywcity31"/>
        <w:ind w:left="0" w:firstLine="0"/>
        <w:rPr>
          <w:rFonts w:ascii="Times New Roman" w:hAnsi="Times New Roman" w:cs="Times New Roman"/>
          <w:b/>
          <w:sz w:val="24"/>
        </w:rPr>
      </w:pPr>
    </w:p>
    <w:p w:rsidR="002C4F15" w:rsidRDefault="002C4F15" w:rsidP="002C4F15">
      <w:pPr>
        <w:pStyle w:val="Tekstpodstawowywcity31"/>
        <w:ind w:left="0" w:firstLine="0"/>
        <w:rPr>
          <w:rFonts w:ascii="Times New Roman" w:hAnsi="Times New Roman" w:cs="Times New Roman"/>
          <w:b/>
          <w:sz w:val="24"/>
        </w:rPr>
      </w:pPr>
      <w:r>
        <w:rPr>
          <w:rFonts w:ascii="Times New Roman" w:hAnsi="Times New Roman" w:cs="Times New Roman"/>
          <w:sz w:val="20"/>
          <w:szCs w:val="20"/>
        </w:rPr>
        <w:t xml:space="preserve">...................,  ...................                                     ...………………………………………………………..           Miejscowość </w:t>
      </w:r>
      <w:r>
        <w:rPr>
          <w:rFonts w:ascii="Times New Roman" w:hAnsi="Times New Roman" w:cs="Times New Roman"/>
          <w:sz w:val="20"/>
          <w:szCs w:val="20"/>
        </w:rPr>
        <w:tab/>
        <w:t xml:space="preserve"> data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16"/>
          <w:szCs w:val="16"/>
        </w:rPr>
        <w:t xml:space="preserve">podpis i pieczątka Wykonawcy </w:t>
      </w: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p>
    <w:p w:rsidR="002C4F15" w:rsidRDefault="002C4F15" w:rsidP="002C4F15">
      <w:pPr>
        <w:pStyle w:val="Tekstpodstawowywcity31"/>
        <w:ind w:left="0" w:firstLine="0"/>
        <w:rPr>
          <w:rFonts w:ascii="Times New Roman" w:hAnsi="Times New Roman" w:cs="Times New Roman"/>
          <w:b/>
          <w:sz w:val="24"/>
        </w:rPr>
      </w:pPr>
    </w:p>
    <w:p w:rsidR="002C4F15" w:rsidRPr="009257AA" w:rsidRDefault="002C4F15" w:rsidP="002C4F15">
      <w:pPr>
        <w:pStyle w:val="Tekstpodstawowy"/>
        <w:rPr>
          <w:sz w:val="22"/>
          <w:szCs w:val="22"/>
        </w:rPr>
      </w:pPr>
    </w:p>
    <w:p w:rsidR="00F600D1" w:rsidRDefault="00F600D1"/>
    <w:sectPr w:rsidR="00F600D1" w:rsidSect="006352A3">
      <w:footnotePr>
        <w:numFmt w:val="chicago"/>
        <w:numRestart w:val="eachSect"/>
      </w:footnotePr>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4F15" w:rsidRDefault="002C4F15" w:rsidP="002C4F15">
      <w:r>
        <w:separator/>
      </w:r>
    </w:p>
  </w:endnote>
  <w:endnote w:type="continuationSeparator" w:id="0">
    <w:p w:rsidR="002C4F15" w:rsidRDefault="002C4F15" w:rsidP="002C4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29876"/>
      <w:docPartObj>
        <w:docPartGallery w:val="Page Numbers (Bottom of Page)"/>
        <w:docPartUnique/>
      </w:docPartObj>
    </w:sdtPr>
    <w:sdtEndPr>
      <w:rPr>
        <w:rFonts w:ascii="Arial" w:hAnsi="Arial" w:cs="Arial"/>
        <w:sz w:val="20"/>
        <w:szCs w:val="20"/>
      </w:rPr>
    </w:sdtEndPr>
    <w:sdtContent>
      <w:p w:rsidR="002C4F15" w:rsidRDefault="002C4F15">
        <w:pPr>
          <w:pStyle w:val="Stopka"/>
          <w:jc w:val="center"/>
        </w:pPr>
        <w:r w:rsidRPr="00380F65">
          <w:rPr>
            <w:rFonts w:ascii="Arial" w:hAnsi="Arial" w:cs="Arial"/>
            <w:sz w:val="20"/>
            <w:szCs w:val="20"/>
          </w:rPr>
          <w:fldChar w:fldCharType="begin"/>
        </w:r>
        <w:r w:rsidRPr="00380F65">
          <w:rPr>
            <w:rFonts w:ascii="Arial" w:hAnsi="Arial" w:cs="Arial"/>
            <w:sz w:val="20"/>
            <w:szCs w:val="20"/>
          </w:rPr>
          <w:instrText xml:space="preserve"> PAGE   \* MERGEFORMAT </w:instrText>
        </w:r>
        <w:r w:rsidRPr="00380F65">
          <w:rPr>
            <w:rFonts w:ascii="Arial" w:hAnsi="Arial" w:cs="Arial"/>
            <w:sz w:val="20"/>
            <w:szCs w:val="20"/>
          </w:rPr>
          <w:fldChar w:fldCharType="separate"/>
        </w:r>
        <w:r w:rsidR="001E6606">
          <w:rPr>
            <w:rFonts w:ascii="Arial" w:hAnsi="Arial" w:cs="Arial"/>
            <w:noProof/>
            <w:sz w:val="20"/>
            <w:szCs w:val="20"/>
          </w:rPr>
          <w:t>11</w:t>
        </w:r>
        <w:r w:rsidRPr="00380F65">
          <w:rPr>
            <w:rFonts w:ascii="Arial" w:hAnsi="Arial" w:cs="Arial"/>
            <w:sz w:val="20"/>
            <w:szCs w:val="20"/>
          </w:rPr>
          <w:fldChar w:fldCharType="end"/>
        </w:r>
      </w:p>
    </w:sdtContent>
  </w:sdt>
  <w:p w:rsidR="002C4F15" w:rsidRDefault="002C4F1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4F15" w:rsidRDefault="002C4F15" w:rsidP="002C4F15">
      <w:r>
        <w:separator/>
      </w:r>
    </w:p>
  </w:footnote>
  <w:footnote w:type="continuationSeparator" w:id="0">
    <w:p w:rsidR="002C4F15" w:rsidRDefault="002C4F15" w:rsidP="002C4F15">
      <w:r>
        <w:continuationSeparator/>
      </w:r>
    </w:p>
  </w:footnote>
  <w:footnote w:id="1">
    <w:p w:rsidR="002C4F15" w:rsidRDefault="002C4F15" w:rsidP="002C4F15">
      <w:pPr>
        <w:pStyle w:val="Tekstprzypisudolnego"/>
      </w:pPr>
      <w:r>
        <w:rPr>
          <w:rStyle w:val="Odwoanieprzypisudolnego"/>
        </w:rPr>
        <w:footnoteRef/>
      </w:r>
      <w:r w:rsidRPr="003D12F7">
        <w:rPr>
          <w:rFonts w:ascii="Arial" w:hAnsi="Arial"/>
          <w:sz w:val="18"/>
        </w:rPr>
        <w:t xml:space="preserve"> Niepotrzebne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49C" w:rsidRPr="00CB5C8B" w:rsidRDefault="0093649C" w:rsidP="0093649C">
    <w:pPr>
      <w:pStyle w:val="Nagwek"/>
      <w:jc w:val="right"/>
      <w:rPr>
        <w:i/>
        <w:sz w:val="20"/>
        <w:szCs w:val="20"/>
      </w:rPr>
    </w:pPr>
    <w:r>
      <w:rPr>
        <w:i/>
        <w:sz w:val="20"/>
        <w:szCs w:val="20"/>
      </w:rPr>
      <w:t>Postępowanie nr 28/WZN/2016</w:t>
    </w:r>
  </w:p>
  <w:p w:rsidR="0093649C" w:rsidRDefault="0093649C" w:rsidP="0093649C">
    <w:pPr>
      <w:pStyle w:val="Nagwek"/>
      <w:jc w:val="right"/>
      <w:rPr>
        <w:i/>
        <w:sz w:val="20"/>
        <w:szCs w:val="20"/>
      </w:rPr>
    </w:pPr>
    <w:r>
      <w:rPr>
        <w:i/>
        <w:sz w:val="20"/>
        <w:szCs w:val="20"/>
      </w:rPr>
      <w:t>Załącznik nr 6</w:t>
    </w:r>
    <w:r w:rsidRPr="00CB5C8B">
      <w:rPr>
        <w:i/>
        <w:sz w:val="20"/>
        <w:szCs w:val="20"/>
      </w:rPr>
      <w:t xml:space="preserve"> do SIWZ</w:t>
    </w:r>
  </w:p>
  <w:p w:rsidR="001E6606" w:rsidRPr="00CB5C8B" w:rsidRDefault="001E6606" w:rsidP="0093649C">
    <w:pPr>
      <w:pStyle w:val="Nagwek"/>
      <w:jc w:val="right"/>
      <w:rPr>
        <w:i/>
        <w:sz w:val="20"/>
        <w:szCs w:val="20"/>
      </w:rPr>
    </w:pPr>
    <w:r>
      <w:rPr>
        <w:i/>
        <w:sz w:val="20"/>
        <w:szCs w:val="20"/>
      </w:rPr>
      <w:t>Wzór umowy</w:t>
    </w:r>
  </w:p>
  <w:p w:rsidR="002C4F15" w:rsidRDefault="002C4F1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A3A74"/>
    <w:multiLevelType w:val="hybridMultilevel"/>
    <w:tmpl w:val="19FE6B38"/>
    <w:lvl w:ilvl="0" w:tplc="B7BC3EAE">
      <w:start w:val="1"/>
      <w:numFmt w:val="decimal"/>
      <w:lvlText w:val="%1)"/>
      <w:lvlJc w:val="left"/>
      <w:pPr>
        <w:ind w:left="999"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5ED0458"/>
    <w:multiLevelType w:val="hybridMultilevel"/>
    <w:tmpl w:val="FF0C2058"/>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0B6C6D83"/>
    <w:multiLevelType w:val="hybridMultilevel"/>
    <w:tmpl w:val="80164760"/>
    <w:lvl w:ilvl="0" w:tplc="7F683F78">
      <w:start w:val="1"/>
      <w:numFmt w:val="decimal"/>
      <w:lvlText w:val="%1."/>
      <w:lvlJc w:val="left"/>
      <w:pPr>
        <w:tabs>
          <w:tab w:val="num" w:pos="720"/>
        </w:tabs>
        <w:ind w:left="720" w:hanging="360"/>
      </w:pPr>
      <w:rPr>
        <w:rFonts w:ascii="Arial" w:eastAsia="Times New Roman" w:hAnsi="Arial" w:cs="Arial"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CB21B21"/>
    <w:multiLevelType w:val="hybridMultilevel"/>
    <w:tmpl w:val="EEE42A5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1DE87859"/>
    <w:multiLevelType w:val="hybridMultilevel"/>
    <w:tmpl w:val="D128743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
    <w:nsid w:val="2A3622D5"/>
    <w:multiLevelType w:val="hybridMultilevel"/>
    <w:tmpl w:val="F11445F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2B4A7BE5"/>
    <w:multiLevelType w:val="hybridMultilevel"/>
    <w:tmpl w:val="487C0D76"/>
    <w:lvl w:ilvl="0" w:tplc="EA58E824">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BB33B04"/>
    <w:multiLevelType w:val="hybridMultilevel"/>
    <w:tmpl w:val="49362E1C"/>
    <w:lvl w:ilvl="0" w:tplc="B094C63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2A21D6F"/>
    <w:multiLevelType w:val="hybridMultilevel"/>
    <w:tmpl w:val="284655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D14599E"/>
    <w:multiLevelType w:val="hybridMultilevel"/>
    <w:tmpl w:val="9B7C658A"/>
    <w:lvl w:ilvl="0" w:tplc="FFFFFFFF">
      <w:numFmt w:val="bullet"/>
      <w:lvlText w:val="-"/>
      <w:lvlJc w:val="left"/>
      <w:pPr>
        <w:ind w:left="1080" w:hanging="360"/>
      </w:pPr>
      <w:rPr>
        <w:rFonts w:ascii="Times New Roman" w:eastAsia="Times New Roman" w:hAnsi="Times New Roman"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nsid w:val="4C436252"/>
    <w:multiLevelType w:val="hybridMultilevel"/>
    <w:tmpl w:val="5C36FA9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4E6D63CD"/>
    <w:multiLevelType w:val="hybridMultilevel"/>
    <w:tmpl w:val="ED5EBD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41F5F4A"/>
    <w:multiLevelType w:val="hybridMultilevel"/>
    <w:tmpl w:val="C2C8F68A"/>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5CF84F47"/>
    <w:multiLevelType w:val="hybridMultilevel"/>
    <w:tmpl w:val="5B24FE6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62017CCE"/>
    <w:multiLevelType w:val="hybridMultilevel"/>
    <w:tmpl w:val="391E871A"/>
    <w:lvl w:ilvl="0" w:tplc="876EEB26">
      <w:start w:val="1"/>
      <w:numFmt w:val="decimal"/>
      <w:lvlText w:val="%1."/>
      <w:lvlJc w:val="left"/>
      <w:pPr>
        <w:tabs>
          <w:tab w:val="num" w:pos="720"/>
        </w:tabs>
        <w:ind w:left="720" w:hanging="360"/>
      </w:pPr>
      <w:rPr>
        <w:rFonts w:ascii="Arial" w:eastAsia="Times New Roman" w:hAnsi="Arial" w:cs="Arial"/>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68A41ECA"/>
    <w:multiLevelType w:val="hybridMultilevel"/>
    <w:tmpl w:val="FEACD904"/>
    <w:lvl w:ilvl="0" w:tplc="FFFFFFFF">
      <w:start w:val="1"/>
      <w:numFmt w:val="decimal"/>
      <w:lvlText w:val="%1."/>
      <w:lvlJc w:val="left"/>
      <w:pPr>
        <w:tabs>
          <w:tab w:val="num" w:pos="720"/>
        </w:tabs>
        <w:ind w:left="720" w:hanging="360"/>
      </w:pPr>
    </w:lvl>
    <w:lvl w:ilvl="1" w:tplc="FFFFFFFF">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6D7F633F"/>
    <w:multiLevelType w:val="hybridMultilevel"/>
    <w:tmpl w:val="44EC921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70F527E4"/>
    <w:multiLevelType w:val="hybridMultilevel"/>
    <w:tmpl w:val="0032FC3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726A16A6"/>
    <w:multiLevelType w:val="hybridMultilevel"/>
    <w:tmpl w:val="49720364"/>
    <w:lvl w:ilvl="0" w:tplc="04150011">
      <w:start w:val="1"/>
      <w:numFmt w:val="decimal"/>
      <w:lvlText w:val="%1)"/>
      <w:lvlJc w:val="left"/>
      <w:pPr>
        <w:tabs>
          <w:tab w:val="num" w:pos="1428"/>
        </w:tabs>
        <w:ind w:left="1428" w:hanging="360"/>
      </w:pPr>
    </w:lvl>
    <w:lvl w:ilvl="1" w:tplc="04150019" w:tentative="1">
      <w:start w:val="1"/>
      <w:numFmt w:val="lowerLetter"/>
      <w:lvlText w:val="%2."/>
      <w:lvlJc w:val="left"/>
      <w:pPr>
        <w:tabs>
          <w:tab w:val="num" w:pos="2148"/>
        </w:tabs>
        <w:ind w:left="2148" w:hanging="360"/>
      </w:pPr>
    </w:lvl>
    <w:lvl w:ilvl="2" w:tplc="0415001B" w:tentative="1">
      <w:start w:val="1"/>
      <w:numFmt w:val="lowerRoman"/>
      <w:lvlText w:val="%3."/>
      <w:lvlJc w:val="right"/>
      <w:pPr>
        <w:tabs>
          <w:tab w:val="num" w:pos="2868"/>
        </w:tabs>
        <w:ind w:left="2868" w:hanging="180"/>
      </w:p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19">
    <w:nsid w:val="73B530A5"/>
    <w:multiLevelType w:val="hybridMultilevel"/>
    <w:tmpl w:val="92F65A74"/>
    <w:lvl w:ilvl="0" w:tplc="678CF8B6">
      <w:start w:val="1"/>
      <w:numFmt w:val="decimal"/>
      <w:lvlText w:val="%1."/>
      <w:lvlJc w:val="left"/>
      <w:pPr>
        <w:tabs>
          <w:tab w:val="num" w:pos="720"/>
        </w:tabs>
        <w:ind w:left="720" w:hanging="360"/>
      </w:pPr>
      <w:rPr>
        <w:sz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7CA935C5"/>
    <w:multiLevelType w:val="hybridMultilevel"/>
    <w:tmpl w:val="682495FC"/>
    <w:lvl w:ilvl="0" w:tplc="04150011">
      <w:start w:val="1"/>
      <w:numFmt w:val="decimal"/>
      <w:lvlText w:val="%1)"/>
      <w:lvlJc w:val="left"/>
      <w:pPr>
        <w:tabs>
          <w:tab w:val="num" w:pos="360"/>
        </w:tabs>
        <w:ind w:left="360" w:hanging="360"/>
      </w:pPr>
    </w:lvl>
    <w:lvl w:ilvl="1" w:tplc="04150019" w:tentative="1">
      <w:start w:val="1"/>
      <w:numFmt w:val="lowerLetter"/>
      <w:lvlText w:val="%2."/>
      <w:lvlJc w:val="left"/>
      <w:pPr>
        <w:tabs>
          <w:tab w:val="num" w:pos="2148"/>
        </w:tabs>
        <w:ind w:left="2148" w:hanging="360"/>
      </w:pPr>
    </w:lvl>
    <w:lvl w:ilvl="2" w:tplc="0415001B" w:tentative="1">
      <w:start w:val="1"/>
      <w:numFmt w:val="lowerRoman"/>
      <w:lvlText w:val="%3."/>
      <w:lvlJc w:val="right"/>
      <w:pPr>
        <w:tabs>
          <w:tab w:val="num" w:pos="2868"/>
        </w:tabs>
        <w:ind w:left="2868" w:hanging="180"/>
      </w:p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num w:numId="1">
    <w:abstractNumId w:val="19"/>
  </w:num>
  <w:num w:numId="2">
    <w:abstractNumId w:val="3"/>
  </w:num>
  <w:num w:numId="3">
    <w:abstractNumId w:val="14"/>
  </w:num>
  <w:num w:numId="4">
    <w:abstractNumId w:val="20"/>
  </w:num>
  <w:num w:numId="5">
    <w:abstractNumId w:val="18"/>
  </w:num>
  <w:num w:numId="6">
    <w:abstractNumId w:val="15"/>
  </w:num>
  <w:num w:numId="7">
    <w:abstractNumId w:val="2"/>
  </w:num>
  <w:num w:numId="8">
    <w:abstractNumId w:val="11"/>
  </w:num>
  <w:num w:numId="9">
    <w:abstractNumId w:val="8"/>
  </w:num>
  <w:num w:numId="10">
    <w:abstractNumId w:val="4"/>
  </w:num>
  <w:num w:numId="11">
    <w:abstractNumId w:val="12"/>
  </w:num>
  <w:num w:numId="12">
    <w:abstractNumId w:val="13"/>
  </w:num>
  <w:num w:numId="13">
    <w:abstractNumId w:val="17"/>
  </w:num>
  <w:num w:numId="14">
    <w:abstractNumId w:val="16"/>
  </w:num>
  <w:num w:numId="15">
    <w:abstractNumId w:val="10"/>
  </w:num>
  <w:num w:numId="16">
    <w:abstractNumId w:val="5"/>
  </w:num>
  <w:num w:numId="17">
    <w:abstractNumId w:val="1"/>
  </w:num>
  <w:num w:numId="18">
    <w:abstractNumId w:val="9"/>
  </w:num>
  <w:num w:numId="19">
    <w:abstractNumId w:val="0"/>
  </w:num>
  <w:num w:numId="20">
    <w:abstractNumId w:val="6"/>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defaultTabStop w:val="708"/>
  <w:hyphenationZone w:val="425"/>
  <w:characterSpacingControl w:val="doNotCompress"/>
  <w:hdrShapeDefaults>
    <o:shapedefaults v:ext="edit" spidmax="2050"/>
  </w:hdrShapeDefaults>
  <w:footnotePr>
    <w:numFmt w:val="chicago"/>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F15"/>
    <w:rsid w:val="001E6606"/>
    <w:rsid w:val="002C4F15"/>
    <w:rsid w:val="0093649C"/>
    <w:rsid w:val="00F600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4F15"/>
    <w:pPr>
      <w:spacing w:after="0" w:line="240" w:lineRule="auto"/>
    </w:pPr>
    <w:rPr>
      <w:rFonts w:ascii="Times New Roman" w:eastAsia="Times New Roman" w:hAnsi="Times New Roman" w:cs="Times New Roman"/>
      <w:sz w:val="24"/>
      <w:szCs w:val="24"/>
      <w:lang w:eastAsia="pl-PL"/>
    </w:rPr>
  </w:style>
  <w:style w:type="paragraph" w:styleId="Nagwek1">
    <w:name w:val="heading 1"/>
    <w:aliases w:val="opis"/>
    <w:basedOn w:val="Normalny"/>
    <w:next w:val="Normalny"/>
    <w:link w:val="Nagwek1Znak"/>
    <w:qFormat/>
    <w:rsid w:val="002C4F15"/>
    <w:pPr>
      <w:keepNext/>
      <w:jc w:val="center"/>
      <w:outlineLvl w:val="0"/>
    </w:pPr>
    <w:rPr>
      <w:b/>
      <w:bCs/>
      <w:lang w:val="en-US"/>
    </w:rPr>
  </w:style>
  <w:style w:type="paragraph" w:styleId="Nagwek2">
    <w:name w:val="heading 2"/>
    <w:aliases w:val="Nagłówek 2 Znak Znak,h2,2,Arial 12 Fett Kursiv,Topic Heading"/>
    <w:basedOn w:val="Normalny"/>
    <w:next w:val="Normalny"/>
    <w:link w:val="Nagwek2Znak"/>
    <w:qFormat/>
    <w:rsid w:val="002C4F15"/>
    <w:pPr>
      <w:keepNext/>
      <w:overflowPunct w:val="0"/>
      <w:autoSpaceDE w:val="0"/>
      <w:autoSpaceDN w:val="0"/>
      <w:adjustRightInd w:val="0"/>
      <w:jc w:val="right"/>
      <w:textAlignment w:val="baseline"/>
      <w:outlineLvl w:val="1"/>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opis Znak"/>
    <w:basedOn w:val="Domylnaczcionkaakapitu"/>
    <w:link w:val="Nagwek1"/>
    <w:rsid w:val="002C4F15"/>
    <w:rPr>
      <w:rFonts w:ascii="Times New Roman" w:eastAsia="Times New Roman" w:hAnsi="Times New Roman" w:cs="Times New Roman"/>
      <w:b/>
      <w:bCs/>
      <w:sz w:val="24"/>
      <w:szCs w:val="24"/>
      <w:lang w:val="en-US" w:eastAsia="pl-PL"/>
    </w:rPr>
  </w:style>
  <w:style w:type="character" w:customStyle="1" w:styleId="Nagwek2Znak">
    <w:name w:val="Nagłówek 2 Znak"/>
    <w:aliases w:val="Nagłówek 2 Znak Znak Znak,h2 Znak,2 Znak,Arial 12 Fett Kursiv Znak,Topic Heading Znak"/>
    <w:basedOn w:val="Domylnaczcionkaakapitu"/>
    <w:link w:val="Nagwek2"/>
    <w:rsid w:val="002C4F15"/>
    <w:rPr>
      <w:rFonts w:ascii="Times New Roman" w:eastAsia="Times New Roman" w:hAnsi="Times New Roman" w:cs="Times New Roman"/>
      <w:b/>
      <w:sz w:val="24"/>
      <w:szCs w:val="20"/>
      <w:lang w:eastAsia="pl-PL"/>
    </w:rPr>
  </w:style>
  <w:style w:type="paragraph" w:styleId="Tekstpodstawowy">
    <w:name w:val="Body Text"/>
    <w:basedOn w:val="Normalny"/>
    <w:link w:val="TekstpodstawowyZnak"/>
    <w:semiHidden/>
    <w:rsid w:val="002C4F15"/>
    <w:pPr>
      <w:jc w:val="both"/>
    </w:pPr>
    <w:rPr>
      <w:rFonts w:ascii="Arial" w:hAnsi="Arial" w:cs="Arial"/>
    </w:rPr>
  </w:style>
  <w:style w:type="character" w:customStyle="1" w:styleId="TekstpodstawowyZnak">
    <w:name w:val="Tekst podstawowy Znak"/>
    <w:basedOn w:val="Domylnaczcionkaakapitu"/>
    <w:link w:val="Tekstpodstawowy"/>
    <w:semiHidden/>
    <w:rsid w:val="002C4F15"/>
    <w:rPr>
      <w:rFonts w:ascii="Arial" w:eastAsia="Times New Roman" w:hAnsi="Arial" w:cs="Arial"/>
      <w:sz w:val="24"/>
      <w:szCs w:val="24"/>
      <w:lang w:eastAsia="pl-PL"/>
    </w:rPr>
  </w:style>
  <w:style w:type="paragraph" w:styleId="Tekstpodstawowywcity">
    <w:name w:val="Body Text Indent"/>
    <w:basedOn w:val="Normalny"/>
    <w:link w:val="TekstpodstawowywcityZnak"/>
    <w:semiHidden/>
    <w:rsid w:val="002C4F15"/>
    <w:pPr>
      <w:ind w:firstLine="708"/>
      <w:jc w:val="both"/>
    </w:pPr>
  </w:style>
  <w:style w:type="character" w:customStyle="1" w:styleId="TekstpodstawowywcityZnak">
    <w:name w:val="Tekst podstawowy wcięty Znak"/>
    <w:basedOn w:val="Domylnaczcionkaakapitu"/>
    <w:link w:val="Tekstpodstawowywcity"/>
    <w:semiHidden/>
    <w:rsid w:val="002C4F15"/>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2C4F15"/>
    <w:pPr>
      <w:ind w:left="720"/>
      <w:contextualSpacing/>
    </w:pPr>
  </w:style>
  <w:style w:type="paragraph" w:customStyle="1" w:styleId="StylIwony">
    <w:name w:val="Styl Iwony"/>
    <w:basedOn w:val="Normalny"/>
    <w:rsid w:val="002C4F15"/>
    <w:pPr>
      <w:overflowPunct w:val="0"/>
      <w:autoSpaceDE w:val="0"/>
      <w:autoSpaceDN w:val="0"/>
      <w:adjustRightInd w:val="0"/>
      <w:spacing w:before="120" w:after="120"/>
      <w:jc w:val="both"/>
      <w:textAlignment w:val="baseline"/>
    </w:pPr>
    <w:rPr>
      <w:rFonts w:ascii="Bookman Old Style" w:hAnsi="Bookman Old Style"/>
      <w:szCs w:val="20"/>
    </w:rPr>
  </w:style>
  <w:style w:type="paragraph" w:styleId="HTML-wstpniesformatowany">
    <w:name w:val="HTML Preformatted"/>
    <w:basedOn w:val="Normalny"/>
    <w:link w:val="HTML-wstpniesformatowanyZnak"/>
    <w:semiHidden/>
    <w:rsid w:val="002C4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customStyle="1" w:styleId="HTML-wstpniesformatowanyZnak">
    <w:name w:val="HTML - wstępnie sformatowany Znak"/>
    <w:basedOn w:val="Domylnaczcionkaakapitu"/>
    <w:link w:val="HTML-wstpniesformatowany"/>
    <w:semiHidden/>
    <w:rsid w:val="002C4F15"/>
    <w:rPr>
      <w:rFonts w:ascii="Courier New" w:eastAsia="Courier New" w:hAnsi="Courier New" w:cs="Times New Roman"/>
      <w:sz w:val="20"/>
      <w:szCs w:val="20"/>
      <w:lang w:eastAsia="pl-PL"/>
    </w:rPr>
  </w:style>
  <w:style w:type="character" w:styleId="Hipercze">
    <w:name w:val="Hyperlink"/>
    <w:basedOn w:val="Domylnaczcionkaakapitu"/>
    <w:uiPriority w:val="99"/>
    <w:unhideWhenUsed/>
    <w:rsid w:val="002C4F15"/>
    <w:rPr>
      <w:color w:val="0000FF" w:themeColor="hyperlink"/>
      <w:u w:val="single"/>
    </w:rPr>
  </w:style>
  <w:style w:type="paragraph" w:styleId="Nagwek">
    <w:name w:val="header"/>
    <w:basedOn w:val="Normalny"/>
    <w:link w:val="NagwekZnak"/>
    <w:uiPriority w:val="99"/>
    <w:unhideWhenUsed/>
    <w:rsid w:val="002C4F15"/>
    <w:pPr>
      <w:tabs>
        <w:tab w:val="center" w:pos="4536"/>
        <w:tab w:val="right" w:pos="9072"/>
      </w:tabs>
    </w:pPr>
  </w:style>
  <w:style w:type="character" w:customStyle="1" w:styleId="NagwekZnak">
    <w:name w:val="Nagłówek Znak"/>
    <w:basedOn w:val="Domylnaczcionkaakapitu"/>
    <w:link w:val="Nagwek"/>
    <w:uiPriority w:val="99"/>
    <w:rsid w:val="002C4F15"/>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2C4F15"/>
    <w:pPr>
      <w:tabs>
        <w:tab w:val="center" w:pos="4536"/>
        <w:tab w:val="right" w:pos="9072"/>
      </w:tabs>
    </w:pPr>
  </w:style>
  <w:style w:type="character" w:customStyle="1" w:styleId="StopkaZnak">
    <w:name w:val="Stopka Znak"/>
    <w:basedOn w:val="Domylnaczcionkaakapitu"/>
    <w:link w:val="Stopka"/>
    <w:uiPriority w:val="99"/>
    <w:rsid w:val="002C4F15"/>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semiHidden/>
    <w:unhideWhenUsed/>
    <w:rsid w:val="002C4F15"/>
    <w:pPr>
      <w:spacing w:after="120" w:line="480" w:lineRule="auto"/>
    </w:pPr>
  </w:style>
  <w:style w:type="character" w:customStyle="1" w:styleId="Tekstpodstawowy2Znak">
    <w:name w:val="Tekst podstawowy 2 Znak"/>
    <w:basedOn w:val="Domylnaczcionkaakapitu"/>
    <w:link w:val="Tekstpodstawowy2"/>
    <w:uiPriority w:val="99"/>
    <w:semiHidden/>
    <w:rsid w:val="002C4F15"/>
    <w:rPr>
      <w:rFonts w:ascii="Times New Roman" w:eastAsia="Times New Roman" w:hAnsi="Times New Roman" w:cs="Times New Roman"/>
      <w:sz w:val="24"/>
      <w:szCs w:val="24"/>
      <w:lang w:eastAsia="pl-PL"/>
    </w:rPr>
  </w:style>
  <w:style w:type="paragraph" w:styleId="Tytu">
    <w:name w:val="Title"/>
    <w:basedOn w:val="Normalny"/>
    <w:link w:val="TytuZnak"/>
    <w:qFormat/>
    <w:rsid w:val="002C4F15"/>
    <w:pPr>
      <w:tabs>
        <w:tab w:val="left" w:pos="6840"/>
      </w:tabs>
      <w:ind w:right="-288"/>
      <w:jc w:val="center"/>
    </w:pPr>
    <w:rPr>
      <w:sz w:val="28"/>
    </w:rPr>
  </w:style>
  <w:style w:type="character" w:customStyle="1" w:styleId="TytuZnak">
    <w:name w:val="Tytuł Znak"/>
    <w:basedOn w:val="Domylnaczcionkaakapitu"/>
    <w:link w:val="Tytu"/>
    <w:rsid w:val="002C4F15"/>
    <w:rPr>
      <w:rFonts w:ascii="Times New Roman" w:eastAsia="Times New Roman" w:hAnsi="Times New Roman" w:cs="Times New Roman"/>
      <w:sz w:val="28"/>
      <w:szCs w:val="24"/>
      <w:lang w:eastAsia="pl-PL"/>
    </w:rPr>
  </w:style>
  <w:style w:type="paragraph" w:customStyle="1" w:styleId="Tekstpodstawowywcity31">
    <w:name w:val="Tekst podstawowy wcięty 31"/>
    <w:basedOn w:val="Normalny"/>
    <w:rsid w:val="002C4F15"/>
    <w:pPr>
      <w:suppressAutoHyphens/>
      <w:ind w:left="540" w:hanging="540"/>
    </w:pPr>
    <w:rPr>
      <w:rFonts w:ascii="Arial" w:hAnsi="Arial" w:cs="Arial"/>
      <w:sz w:val="22"/>
      <w:lang w:eastAsia="ar-SA"/>
    </w:rPr>
  </w:style>
  <w:style w:type="character" w:customStyle="1" w:styleId="Teksttreci">
    <w:name w:val="Tekst treści_"/>
    <w:basedOn w:val="Domylnaczcionkaakapitu"/>
    <w:link w:val="Teksttreci1"/>
    <w:rsid w:val="002C4F15"/>
    <w:rPr>
      <w:rFonts w:ascii="Arial" w:hAnsi="Arial"/>
      <w:sz w:val="18"/>
      <w:szCs w:val="18"/>
      <w:shd w:val="clear" w:color="auto" w:fill="FFFFFF"/>
    </w:rPr>
  </w:style>
  <w:style w:type="paragraph" w:customStyle="1" w:styleId="Teksttreci1">
    <w:name w:val="Tekst treści1"/>
    <w:basedOn w:val="Normalny"/>
    <w:link w:val="Teksttreci"/>
    <w:rsid w:val="002C4F15"/>
    <w:pPr>
      <w:widowControl w:val="0"/>
      <w:shd w:val="clear" w:color="auto" w:fill="FFFFFF"/>
      <w:spacing w:after="60" w:line="240" w:lineRule="atLeast"/>
      <w:ind w:hanging="700"/>
      <w:jc w:val="center"/>
    </w:pPr>
    <w:rPr>
      <w:rFonts w:ascii="Arial" w:eastAsiaTheme="minorHAnsi" w:hAnsi="Arial" w:cstheme="minorBidi"/>
      <w:sz w:val="18"/>
      <w:szCs w:val="18"/>
      <w:lang w:eastAsia="en-US"/>
    </w:rPr>
  </w:style>
  <w:style w:type="paragraph" w:styleId="Tekstprzypisudolnego">
    <w:name w:val="footnote text"/>
    <w:basedOn w:val="Normalny"/>
    <w:link w:val="TekstprzypisudolnegoZnak"/>
    <w:uiPriority w:val="99"/>
    <w:semiHidden/>
    <w:unhideWhenUsed/>
    <w:rsid w:val="002C4F15"/>
    <w:rPr>
      <w:sz w:val="20"/>
      <w:szCs w:val="20"/>
    </w:rPr>
  </w:style>
  <w:style w:type="character" w:customStyle="1" w:styleId="TekstprzypisudolnegoZnak">
    <w:name w:val="Tekst przypisu dolnego Znak"/>
    <w:basedOn w:val="Domylnaczcionkaakapitu"/>
    <w:link w:val="Tekstprzypisudolnego"/>
    <w:uiPriority w:val="99"/>
    <w:semiHidden/>
    <w:rsid w:val="002C4F15"/>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2C4F1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4F15"/>
    <w:pPr>
      <w:spacing w:after="0" w:line="240" w:lineRule="auto"/>
    </w:pPr>
    <w:rPr>
      <w:rFonts w:ascii="Times New Roman" w:eastAsia="Times New Roman" w:hAnsi="Times New Roman" w:cs="Times New Roman"/>
      <w:sz w:val="24"/>
      <w:szCs w:val="24"/>
      <w:lang w:eastAsia="pl-PL"/>
    </w:rPr>
  </w:style>
  <w:style w:type="paragraph" w:styleId="Nagwek1">
    <w:name w:val="heading 1"/>
    <w:aliases w:val="opis"/>
    <w:basedOn w:val="Normalny"/>
    <w:next w:val="Normalny"/>
    <w:link w:val="Nagwek1Znak"/>
    <w:qFormat/>
    <w:rsid w:val="002C4F15"/>
    <w:pPr>
      <w:keepNext/>
      <w:jc w:val="center"/>
      <w:outlineLvl w:val="0"/>
    </w:pPr>
    <w:rPr>
      <w:b/>
      <w:bCs/>
      <w:lang w:val="en-US"/>
    </w:rPr>
  </w:style>
  <w:style w:type="paragraph" w:styleId="Nagwek2">
    <w:name w:val="heading 2"/>
    <w:aliases w:val="Nagłówek 2 Znak Znak,h2,2,Arial 12 Fett Kursiv,Topic Heading"/>
    <w:basedOn w:val="Normalny"/>
    <w:next w:val="Normalny"/>
    <w:link w:val="Nagwek2Znak"/>
    <w:qFormat/>
    <w:rsid w:val="002C4F15"/>
    <w:pPr>
      <w:keepNext/>
      <w:overflowPunct w:val="0"/>
      <w:autoSpaceDE w:val="0"/>
      <w:autoSpaceDN w:val="0"/>
      <w:adjustRightInd w:val="0"/>
      <w:jc w:val="right"/>
      <w:textAlignment w:val="baseline"/>
      <w:outlineLvl w:val="1"/>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opis Znak"/>
    <w:basedOn w:val="Domylnaczcionkaakapitu"/>
    <w:link w:val="Nagwek1"/>
    <w:rsid w:val="002C4F15"/>
    <w:rPr>
      <w:rFonts w:ascii="Times New Roman" w:eastAsia="Times New Roman" w:hAnsi="Times New Roman" w:cs="Times New Roman"/>
      <w:b/>
      <w:bCs/>
      <w:sz w:val="24"/>
      <w:szCs w:val="24"/>
      <w:lang w:val="en-US" w:eastAsia="pl-PL"/>
    </w:rPr>
  </w:style>
  <w:style w:type="character" w:customStyle="1" w:styleId="Nagwek2Znak">
    <w:name w:val="Nagłówek 2 Znak"/>
    <w:aliases w:val="Nagłówek 2 Znak Znak Znak,h2 Znak,2 Znak,Arial 12 Fett Kursiv Znak,Topic Heading Znak"/>
    <w:basedOn w:val="Domylnaczcionkaakapitu"/>
    <w:link w:val="Nagwek2"/>
    <w:rsid w:val="002C4F15"/>
    <w:rPr>
      <w:rFonts w:ascii="Times New Roman" w:eastAsia="Times New Roman" w:hAnsi="Times New Roman" w:cs="Times New Roman"/>
      <w:b/>
      <w:sz w:val="24"/>
      <w:szCs w:val="20"/>
      <w:lang w:eastAsia="pl-PL"/>
    </w:rPr>
  </w:style>
  <w:style w:type="paragraph" w:styleId="Tekstpodstawowy">
    <w:name w:val="Body Text"/>
    <w:basedOn w:val="Normalny"/>
    <w:link w:val="TekstpodstawowyZnak"/>
    <w:semiHidden/>
    <w:rsid w:val="002C4F15"/>
    <w:pPr>
      <w:jc w:val="both"/>
    </w:pPr>
    <w:rPr>
      <w:rFonts w:ascii="Arial" w:hAnsi="Arial" w:cs="Arial"/>
    </w:rPr>
  </w:style>
  <w:style w:type="character" w:customStyle="1" w:styleId="TekstpodstawowyZnak">
    <w:name w:val="Tekst podstawowy Znak"/>
    <w:basedOn w:val="Domylnaczcionkaakapitu"/>
    <w:link w:val="Tekstpodstawowy"/>
    <w:semiHidden/>
    <w:rsid w:val="002C4F15"/>
    <w:rPr>
      <w:rFonts w:ascii="Arial" w:eastAsia="Times New Roman" w:hAnsi="Arial" w:cs="Arial"/>
      <w:sz w:val="24"/>
      <w:szCs w:val="24"/>
      <w:lang w:eastAsia="pl-PL"/>
    </w:rPr>
  </w:style>
  <w:style w:type="paragraph" w:styleId="Tekstpodstawowywcity">
    <w:name w:val="Body Text Indent"/>
    <w:basedOn w:val="Normalny"/>
    <w:link w:val="TekstpodstawowywcityZnak"/>
    <w:semiHidden/>
    <w:rsid w:val="002C4F15"/>
    <w:pPr>
      <w:ind w:firstLine="708"/>
      <w:jc w:val="both"/>
    </w:pPr>
  </w:style>
  <w:style w:type="character" w:customStyle="1" w:styleId="TekstpodstawowywcityZnak">
    <w:name w:val="Tekst podstawowy wcięty Znak"/>
    <w:basedOn w:val="Domylnaczcionkaakapitu"/>
    <w:link w:val="Tekstpodstawowywcity"/>
    <w:semiHidden/>
    <w:rsid w:val="002C4F15"/>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2C4F15"/>
    <w:pPr>
      <w:ind w:left="720"/>
      <w:contextualSpacing/>
    </w:pPr>
  </w:style>
  <w:style w:type="paragraph" w:customStyle="1" w:styleId="StylIwony">
    <w:name w:val="Styl Iwony"/>
    <w:basedOn w:val="Normalny"/>
    <w:rsid w:val="002C4F15"/>
    <w:pPr>
      <w:overflowPunct w:val="0"/>
      <w:autoSpaceDE w:val="0"/>
      <w:autoSpaceDN w:val="0"/>
      <w:adjustRightInd w:val="0"/>
      <w:spacing w:before="120" w:after="120"/>
      <w:jc w:val="both"/>
      <w:textAlignment w:val="baseline"/>
    </w:pPr>
    <w:rPr>
      <w:rFonts w:ascii="Bookman Old Style" w:hAnsi="Bookman Old Style"/>
      <w:szCs w:val="20"/>
    </w:rPr>
  </w:style>
  <w:style w:type="paragraph" w:styleId="HTML-wstpniesformatowany">
    <w:name w:val="HTML Preformatted"/>
    <w:basedOn w:val="Normalny"/>
    <w:link w:val="HTML-wstpniesformatowanyZnak"/>
    <w:semiHidden/>
    <w:rsid w:val="002C4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customStyle="1" w:styleId="HTML-wstpniesformatowanyZnak">
    <w:name w:val="HTML - wstępnie sformatowany Znak"/>
    <w:basedOn w:val="Domylnaczcionkaakapitu"/>
    <w:link w:val="HTML-wstpniesformatowany"/>
    <w:semiHidden/>
    <w:rsid w:val="002C4F15"/>
    <w:rPr>
      <w:rFonts w:ascii="Courier New" w:eastAsia="Courier New" w:hAnsi="Courier New" w:cs="Times New Roman"/>
      <w:sz w:val="20"/>
      <w:szCs w:val="20"/>
      <w:lang w:eastAsia="pl-PL"/>
    </w:rPr>
  </w:style>
  <w:style w:type="character" w:styleId="Hipercze">
    <w:name w:val="Hyperlink"/>
    <w:basedOn w:val="Domylnaczcionkaakapitu"/>
    <w:uiPriority w:val="99"/>
    <w:unhideWhenUsed/>
    <w:rsid w:val="002C4F15"/>
    <w:rPr>
      <w:color w:val="0000FF" w:themeColor="hyperlink"/>
      <w:u w:val="single"/>
    </w:rPr>
  </w:style>
  <w:style w:type="paragraph" w:styleId="Nagwek">
    <w:name w:val="header"/>
    <w:basedOn w:val="Normalny"/>
    <w:link w:val="NagwekZnak"/>
    <w:uiPriority w:val="99"/>
    <w:unhideWhenUsed/>
    <w:rsid w:val="002C4F15"/>
    <w:pPr>
      <w:tabs>
        <w:tab w:val="center" w:pos="4536"/>
        <w:tab w:val="right" w:pos="9072"/>
      </w:tabs>
    </w:pPr>
  </w:style>
  <w:style w:type="character" w:customStyle="1" w:styleId="NagwekZnak">
    <w:name w:val="Nagłówek Znak"/>
    <w:basedOn w:val="Domylnaczcionkaakapitu"/>
    <w:link w:val="Nagwek"/>
    <w:uiPriority w:val="99"/>
    <w:rsid w:val="002C4F15"/>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2C4F15"/>
    <w:pPr>
      <w:tabs>
        <w:tab w:val="center" w:pos="4536"/>
        <w:tab w:val="right" w:pos="9072"/>
      </w:tabs>
    </w:pPr>
  </w:style>
  <w:style w:type="character" w:customStyle="1" w:styleId="StopkaZnak">
    <w:name w:val="Stopka Znak"/>
    <w:basedOn w:val="Domylnaczcionkaakapitu"/>
    <w:link w:val="Stopka"/>
    <w:uiPriority w:val="99"/>
    <w:rsid w:val="002C4F15"/>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semiHidden/>
    <w:unhideWhenUsed/>
    <w:rsid w:val="002C4F15"/>
    <w:pPr>
      <w:spacing w:after="120" w:line="480" w:lineRule="auto"/>
    </w:pPr>
  </w:style>
  <w:style w:type="character" w:customStyle="1" w:styleId="Tekstpodstawowy2Znak">
    <w:name w:val="Tekst podstawowy 2 Znak"/>
    <w:basedOn w:val="Domylnaczcionkaakapitu"/>
    <w:link w:val="Tekstpodstawowy2"/>
    <w:uiPriority w:val="99"/>
    <w:semiHidden/>
    <w:rsid w:val="002C4F15"/>
    <w:rPr>
      <w:rFonts w:ascii="Times New Roman" w:eastAsia="Times New Roman" w:hAnsi="Times New Roman" w:cs="Times New Roman"/>
      <w:sz w:val="24"/>
      <w:szCs w:val="24"/>
      <w:lang w:eastAsia="pl-PL"/>
    </w:rPr>
  </w:style>
  <w:style w:type="paragraph" w:styleId="Tytu">
    <w:name w:val="Title"/>
    <w:basedOn w:val="Normalny"/>
    <w:link w:val="TytuZnak"/>
    <w:qFormat/>
    <w:rsid w:val="002C4F15"/>
    <w:pPr>
      <w:tabs>
        <w:tab w:val="left" w:pos="6840"/>
      </w:tabs>
      <w:ind w:right="-288"/>
      <w:jc w:val="center"/>
    </w:pPr>
    <w:rPr>
      <w:sz w:val="28"/>
    </w:rPr>
  </w:style>
  <w:style w:type="character" w:customStyle="1" w:styleId="TytuZnak">
    <w:name w:val="Tytuł Znak"/>
    <w:basedOn w:val="Domylnaczcionkaakapitu"/>
    <w:link w:val="Tytu"/>
    <w:rsid w:val="002C4F15"/>
    <w:rPr>
      <w:rFonts w:ascii="Times New Roman" w:eastAsia="Times New Roman" w:hAnsi="Times New Roman" w:cs="Times New Roman"/>
      <w:sz w:val="28"/>
      <w:szCs w:val="24"/>
      <w:lang w:eastAsia="pl-PL"/>
    </w:rPr>
  </w:style>
  <w:style w:type="paragraph" w:customStyle="1" w:styleId="Tekstpodstawowywcity31">
    <w:name w:val="Tekst podstawowy wcięty 31"/>
    <w:basedOn w:val="Normalny"/>
    <w:rsid w:val="002C4F15"/>
    <w:pPr>
      <w:suppressAutoHyphens/>
      <w:ind w:left="540" w:hanging="540"/>
    </w:pPr>
    <w:rPr>
      <w:rFonts w:ascii="Arial" w:hAnsi="Arial" w:cs="Arial"/>
      <w:sz w:val="22"/>
      <w:lang w:eastAsia="ar-SA"/>
    </w:rPr>
  </w:style>
  <w:style w:type="character" w:customStyle="1" w:styleId="Teksttreci">
    <w:name w:val="Tekst treści_"/>
    <w:basedOn w:val="Domylnaczcionkaakapitu"/>
    <w:link w:val="Teksttreci1"/>
    <w:rsid w:val="002C4F15"/>
    <w:rPr>
      <w:rFonts w:ascii="Arial" w:hAnsi="Arial"/>
      <w:sz w:val="18"/>
      <w:szCs w:val="18"/>
      <w:shd w:val="clear" w:color="auto" w:fill="FFFFFF"/>
    </w:rPr>
  </w:style>
  <w:style w:type="paragraph" w:customStyle="1" w:styleId="Teksttreci1">
    <w:name w:val="Tekst treści1"/>
    <w:basedOn w:val="Normalny"/>
    <w:link w:val="Teksttreci"/>
    <w:rsid w:val="002C4F15"/>
    <w:pPr>
      <w:widowControl w:val="0"/>
      <w:shd w:val="clear" w:color="auto" w:fill="FFFFFF"/>
      <w:spacing w:after="60" w:line="240" w:lineRule="atLeast"/>
      <w:ind w:hanging="700"/>
      <w:jc w:val="center"/>
    </w:pPr>
    <w:rPr>
      <w:rFonts w:ascii="Arial" w:eastAsiaTheme="minorHAnsi" w:hAnsi="Arial" w:cstheme="minorBidi"/>
      <w:sz w:val="18"/>
      <w:szCs w:val="18"/>
      <w:lang w:eastAsia="en-US"/>
    </w:rPr>
  </w:style>
  <w:style w:type="paragraph" w:styleId="Tekstprzypisudolnego">
    <w:name w:val="footnote text"/>
    <w:basedOn w:val="Normalny"/>
    <w:link w:val="TekstprzypisudolnegoZnak"/>
    <w:uiPriority w:val="99"/>
    <w:semiHidden/>
    <w:unhideWhenUsed/>
    <w:rsid w:val="002C4F15"/>
    <w:rPr>
      <w:sz w:val="20"/>
      <w:szCs w:val="20"/>
    </w:rPr>
  </w:style>
  <w:style w:type="character" w:customStyle="1" w:styleId="TekstprzypisudolnegoZnak">
    <w:name w:val="Tekst przypisu dolnego Znak"/>
    <w:basedOn w:val="Domylnaczcionkaakapitu"/>
    <w:link w:val="Tekstprzypisudolnego"/>
    <w:uiPriority w:val="99"/>
    <w:semiHidden/>
    <w:rsid w:val="002C4F15"/>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2C4F1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bert@dsfokus.p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18</Pages>
  <Words>5044</Words>
  <Characters>30264</Characters>
  <Application>Microsoft Office Word</Application>
  <DocSecurity>0</DocSecurity>
  <Lines>252</Lines>
  <Paragraphs>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Milewska Celina</dc:creator>
  <cp:lastModifiedBy>Milewska Celina</cp:lastModifiedBy>
  <cp:revision>2</cp:revision>
  <dcterms:created xsi:type="dcterms:W3CDTF">2016-07-13T13:28:00Z</dcterms:created>
  <dcterms:modified xsi:type="dcterms:W3CDTF">2016-07-14T07:24:00Z</dcterms:modified>
</cp:coreProperties>
</file>